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D" w:rsidRDefault="00580DED" w:rsidP="007F1562">
      <w:pPr>
        <w:tabs>
          <w:tab w:val="left" w:pos="2127"/>
        </w:tabs>
        <w:jc w:val="right"/>
        <w:rPr>
          <w:rFonts w:ascii="Arial" w:hAnsi="Arial" w:cs="Arial"/>
          <w:b/>
        </w:rPr>
      </w:pPr>
      <w:bookmarkStart w:id="0" w:name="_GoBack"/>
      <w:bookmarkEnd w:id="0"/>
    </w:p>
    <w:p w:rsidR="004E023D" w:rsidRDefault="001668AA" w:rsidP="004E0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IMMEDIATE RELEASE </w:t>
      </w:r>
    </w:p>
    <w:p w:rsidR="003916DF" w:rsidRDefault="00724806" w:rsidP="00DB5A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737AEF">
        <w:rPr>
          <w:rFonts w:ascii="Arial" w:hAnsi="Arial" w:cs="Arial"/>
          <w:b/>
          <w:sz w:val="28"/>
          <w:szCs w:val="28"/>
        </w:rPr>
        <w:t>oad Haulage Association</w:t>
      </w:r>
      <w:r>
        <w:rPr>
          <w:rFonts w:ascii="Arial" w:hAnsi="Arial" w:cs="Arial"/>
          <w:b/>
          <w:sz w:val="28"/>
          <w:szCs w:val="28"/>
        </w:rPr>
        <w:t xml:space="preserve"> and Berkeley Group</w:t>
      </w:r>
      <w:r w:rsidR="0075107C">
        <w:rPr>
          <w:rFonts w:ascii="Arial" w:hAnsi="Arial" w:cs="Arial"/>
          <w:b/>
          <w:sz w:val="28"/>
          <w:szCs w:val="28"/>
        </w:rPr>
        <w:t xml:space="preserve"> join forces to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5EDB">
        <w:rPr>
          <w:rFonts w:ascii="Arial" w:hAnsi="Arial" w:cs="Arial"/>
          <w:b/>
          <w:sz w:val="28"/>
          <w:szCs w:val="28"/>
        </w:rPr>
        <w:t>tackle industry’s site safety record</w:t>
      </w:r>
    </w:p>
    <w:p w:rsidR="00A16E74" w:rsidRDefault="00916C35" w:rsidP="001668AA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Berkeley Group and RHA</w:t>
      </w:r>
      <w:r w:rsidR="0075107C">
        <w:rPr>
          <w:rFonts w:ascii="Arial" w:hAnsi="Arial" w:cs="Arial"/>
          <w:b/>
        </w:rPr>
        <w:t xml:space="preserve"> </w:t>
      </w:r>
      <w:r w:rsidR="003748AC">
        <w:rPr>
          <w:rFonts w:ascii="Arial" w:hAnsi="Arial" w:cs="Arial"/>
          <w:b/>
        </w:rPr>
        <w:t>deliver new guidance and</w:t>
      </w:r>
      <w:r w:rsidR="00CD3D33">
        <w:rPr>
          <w:rFonts w:ascii="Arial" w:hAnsi="Arial" w:cs="Arial"/>
          <w:b/>
        </w:rPr>
        <w:t xml:space="preserve"> </w:t>
      </w:r>
      <w:r w:rsidR="004B24B2">
        <w:rPr>
          <w:rFonts w:ascii="Arial" w:hAnsi="Arial" w:cs="Arial"/>
          <w:b/>
        </w:rPr>
        <w:t>driver training module</w:t>
      </w:r>
    </w:p>
    <w:p w:rsidR="00A16E74" w:rsidRPr="00A16E74" w:rsidRDefault="00A16E74" w:rsidP="001668AA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/>
        </w:rPr>
      </w:pPr>
      <w:r w:rsidRPr="00A16E74">
        <w:rPr>
          <w:rFonts w:ascii="Arial" w:hAnsi="Arial" w:cs="Arial"/>
          <w:b/>
        </w:rPr>
        <w:t xml:space="preserve">Falls from vehicles, falling loads and overturning vehicles remain </w:t>
      </w:r>
      <w:r w:rsidR="00A805FD">
        <w:rPr>
          <w:rFonts w:ascii="Arial" w:hAnsi="Arial" w:cs="Arial"/>
          <w:b/>
        </w:rPr>
        <w:t xml:space="preserve">common causes of </w:t>
      </w:r>
      <w:r w:rsidR="00E73FD7">
        <w:rPr>
          <w:rFonts w:ascii="Arial" w:hAnsi="Arial" w:cs="Arial"/>
          <w:b/>
        </w:rPr>
        <w:t>transport accidents on site</w:t>
      </w:r>
      <w:r w:rsidRPr="00A16E74">
        <w:rPr>
          <w:color w:val="1F497D"/>
        </w:rPr>
        <w:t xml:space="preserve"> </w:t>
      </w:r>
    </w:p>
    <w:p w:rsidR="001F2870" w:rsidRDefault="0097682E" w:rsidP="001668AA">
      <w:pPr>
        <w:rPr>
          <w:rFonts w:ascii="Arial" w:hAnsi="Arial" w:cs="Arial"/>
          <w:sz w:val="24"/>
          <w:szCs w:val="24"/>
        </w:rPr>
      </w:pPr>
      <w:r w:rsidRPr="00A16E74">
        <w:rPr>
          <w:rFonts w:ascii="Arial" w:hAnsi="Arial" w:cs="Arial"/>
          <w:sz w:val="24"/>
          <w:szCs w:val="24"/>
        </w:rPr>
        <w:t>The Berkeley Group and the UK</w:t>
      </w:r>
      <w:r w:rsidR="00E1283A" w:rsidRPr="00A16E74">
        <w:rPr>
          <w:rFonts w:ascii="Arial" w:hAnsi="Arial" w:cs="Arial"/>
          <w:sz w:val="24"/>
          <w:szCs w:val="24"/>
        </w:rPr>
        <w:t xml:space="preserve">’s largest trade association </w:t>
      </w:r>
      <w:r w:rsidR="008D39BD">
        <w:rPr>
          <w:rFonts w:ascii="Arial" w:hAnsi="Arial" w:cs="Arial"/>
          <w:sz w:val="24"/>
          <w:szCs w:val="24"/>
        </w:rPr>
        <w:t>for road transport o</w:t>
      </w:r>
      <w:r w:rsidRPr="00A16E74">
        <w:rPr>
          <w:rFonts w:ascii="Arial" w:hAnsi="Arial" w:cs="Arial"/>
          <w:sz w:val="24"/>
          <w:szCs w:val="24"/>
        </w:rPr>
        <w:t>perators,</w:t>
      </w:r>
      <w:r w:rsidR="00E1283A" w:rsidRPr="00A16E74">
        <w:rPr>
          <w:rFonts w:ascii="Arial" w:hAnsi="Arial" w:cs="Arial"/>
          <w:sz w:val="24"/>
          <w:szCs w:val="24"/>
        </w:rPr>
        <w:t xml:space="preserve"> the RHA, </w:t>
      </w:r>
      <w:r w:rsidRPr="00A16E74">
        <w:rPr>
          <w:rFonts w:ascii="Arial" w:hAnsi="Arial" w:cs="Arial"/>
          <w:sz w:val="24"/>
          <w:szCs w:val="24"/>
        </w:rPr>
        <w:t xml:space="preserve">have today </w:t>
      </w:r>
      <w:r w:rsidR="008D39BD">
        <w:rPr>
          <w:rFonts w:ascii="Arial" w:hAnsi="Arial" w:cs="Arial"/>
          <w:sz w:val="24"/>
          <w:szCs w:val="24"/>
        </w:rPr>
        <w:t xml:space="preserve">launched </w:t>
      </w:r>
      <w:r w:rsidRPr="00A16E74">
        <w:rPr>
          <w:rFonts w:ascii="Arial" w:hAnsi="Arial" w:cs="Arial"/>
          <w:sz w:val="24"/>
          <w:szCs w:val="24"/>
        </w:rPr>
        <w:t>new guidanc</w:t>
      </w:r>
      <w:r w:rsidR="00D357D6" w:rsidRPr="00A16E74">
        <w:rPr>
          <w:rFonts w:ascii="Arial" w:hAnsi="Arial" w:cs="Arial"/>
          <w:sz w:val="24"/>
          <w:szCs w:val="24"/>
        </w:rPr>
        <w:t xml:space="preserve">e </w:t>
      </w:r>
      <w:r w:rsidR="00125EDB">
        <w:rPr>
          <w:rFonts w:ascii="Arial" w:hAnsi="Arial" w:cs="Arial"/>
          <w:sz w:val="24"/>
          <w:szCs w:val="24"/>
        </w:rPr>
        <w:t>and a training m</w:t>
      </w:r>
      <w:r w:rsidR="00D357D6">
        <w:rPr>
          <w:rFonts w:ascii="Arial" w:hAnsi="Arial" w:cs="Arial"/>
          <w:sz w:val="24"/>
          <w:szCs w:val="24"/>
        </w:rPr>
        <w:t xml:space="preserve">odule </w:t>
      </w:r>
      <w:r w:rsidR="00D677C8">
        <w:rPr>
          <w:rFonts w:ascii="Arial" w:hAnsi="Arial" w:cs="Arial"/>
          <w:sz w:val="24"/>
          <w:szCs w:val="24"/>
        </w:rPr>
        <w:t>to improve t</w:t>
      </w:r>
      <w:r w:rsidR="00125EDB">
        <w:rPr>
          <w:rFonts w:ascii="Arial" w:hAnsi="Arial" w:cs="Arial"/>
          <w:sz w:val="24"/>
          <w:szCs w:val="24"/>
        </w:rPr>
        <w:t>he safety of drivers del</w:t>
      </w:r>
      <w:r w:rsidR="00077FF3" w:rsidRPr="005A2774">
        <w:rPr>
          <w:rFonts w:ascii="Arial" w:hAnsi="Arial" w:cs="Arial"/>
          <w:sz w:val="24"/>
          <w:szCs w:val="24"/>
        </w:rPr>
        <w:t xml:space="preserve">ivering to and from </w:t>
      </w:r>
      <w:r w:rsidR="00D85417">
        <w:rPr>
          <w:rFonts w:ascii="Arial" w:hAnsi="Arial" w:cs="Arial"/>
          <w:sz w:val="24"/>
          <w:szCs w:val="24"/>
        </w:rPr>
        <w:t xml:space="preserve">construction </w:t>
      </w:r>
      <w:r w:rsidR="00077FF3" w:rsidRPr="005A2774">
        <w:rPr>
          <w:rFonts w:ascii="Arial" w:hAnsi="Arial" w:cs="Arial"/>
          <w:sz w:val="24"/>
          <w:szCs w:val="24"/>
        </w:rPr>
        <w:t>sites</w:t>
      </w:r>
      <w:r w:rsidR="003748AC">
        <w:rPr>
          <w:rFonts w:ascii="Arial" w:hAnsi="Arial" w:cs="Arial"/>
          <w:sz w:val="24"/>
          <w:szCs w:val="24"/>
        </w:rPr>
        <w:t xml:space="preserve">. </w:t>
      </w:r>
      <w:r w:rsidR="00077FF3" w:rsidRPr="005A2774">
        <w:rPr>
          <w:rFonts w:ascii="Arial" w:hAnsi="Arial" w:cs="Arial"/>
          <w:sz w:val="24"/>
          <w:szCs w:val="24"/>
        </w:rPr>
        <w:t xml:space="preserve"> </w:t>
      </w:r>
    </w:p>
    <w:p w:rsidR="00301B2C" w:rsidRPr="005A2774" w:rsidRDefault="00A44DC7" w:rsidP="001668AA">
      <w:pPr>
        <w:rPr>
          <w:rFonts w:ascii="Arial" w:hAnsi="Arial" w:cs="Arial"/>
          <w:sz w:val="24"/>
          <w:szCs w:val="24"/>
        </w:rPr>
      </w:pPr>
      <w:r w:rsidRPr="005A2774">
        <w:rPr>
          <w:rFonts w:ascii="Arial" w:hAnsi="Arial" w:cs="Arial"/>
          <w:sz w:val="24"/>
          <w:szCs w:val="24"/>
        </w:rPr>
        <w:t>“</w:t>
      </w:r>
      <w:r w:rsidR="001D6857">
        <w:rPr>
          <w:rFonts w:ascii="Arial" w:hAnsi="Arial" w:cs="Arial"/>
          <w:sz w:val="24"/>
          <w:szCs w:val="24"/>
        </w:rPr>
        <w:t>C</w:t>
      </w:r>
      <w:r w:rsidR="001668AA" w:rsidRPr="005A2774">
        <w:rPr>
          <w:rFonts w:ascii="Arial" w:hAnsi="Arial" w:cs="Arial"/>
          <w:sz w:val="24"/>
          <w:szCs w:val="24"/>
        </w:rPr>
        <w:t xml:space="preserve">onstruction </w:t>
      </w:r>
      <w:r w:rsidR="001D6857">
        <w:rPr>
          <w:rFonts w:ascii="Arial" w:hAnsi="Arial" w:cs="Arial"/>
          <w:sz w:val="24"/>
          <w:szCs w:val="24"/>
        </w:rPr>
        <w:t xml:space="preserve">is </w:t>
      </w:r>
      <w:r w:rsidR="00125EDB">
        <w:rPr>
          <w:rFonts w:ascii="Arial" w:hAnsi="Arial" w:cs="Arial"/>
          <w:sz w:val="24"/>
          <w:szCs w:val="24"/>
        </w:rPr>
        <w:t xml:space="preserve">one of the most dangerous </w:t>
      </w:r>
      <w:r w:rsidR="001668AA" w:rsidRPr="005A2774">
        <w:rPr>
          <w:rFonts w:ascii="Arial" w:hAnsi="Arial" w:cs="Arial"/>
          <w:sz w:val="24"/>
          <w:szCs w:val="24"/>
        </w:rPr>
        <w:t>workplace</w:t>
      </w:r>
      <w:r w:rsidR="001D6857">
        <w:rPr>
          <w:rFonts w:ascii="Arial" w:hAnsi="Arial" w:cs="Arial"/>
          <w:sz w:val="24"/>
          <w:szCs w:val="24"/>
        </w:rPr>
        <w:t>s</w:t>
      </w:r>
      <w:r w:rsidR="00125EDB">
        <w:rPr>
          <w:rFonts w:ascii="Arial" w:hAnsi="Arial" w:cs="Arial"/>
          <w:sz w:val="24"/>
          <w:szCs w:val="24"/>
        </w:rPr>
        <w:t xml:space="preserve"> and we can do </w:t>
      </w:r>
      <w:r w:rsidR="008D39BD">
        <w:rPr>
          <w:rFonts w:ascii="Arial" w:hAnsi="Arial" w:cs="Arial"/>
          <w:sz w:val="24"/>
          <w:szCs w:val="24"/>
        </w:rPr>
        <w:t xml:space="preserve">much </w:t>
      </w:r>
      <w:r w:rsidR="00125EDB">
        <w:rPr>
          <w:rFonts w:ascii="Arial" w:hAnsi="Arial" w:cs="Arial"/>
          <w:sz w:val="24"/>
          <w:szCs w:val="24"/>
        </w:rPr>
        <w:t xml:space="preserve">more to </w:t>
      </w:r>
      <w:r w:rsidR="008D39BD">
        <w:rPr>
          <w:rFonts w:ascii="Arial" w:hAnsi="Arial" w:cs="Arial"/>
          <w:sz w:val="24"/>
          <w:szCs w:val="24"/>
        </w:rPr>
        <w:t xml:space="preserve">raise awareness and educate </w:t>
      </w:r>
      <w:r w:rsidR="00125EDB">
        <w:rPr>
          <w:rFonts w:ascii="Arial" w:hAnsi="Arial" w:cs="Arial"/>
          <w:sz w:val="24"/>
          <w:szCs w:val="24"/>
        </w:rPr>
        <w:t>drivers who enter this environment</w:t>
      </w:r>
      <w:r w:rsidR="00301B2C" w:rsidRPr="005A2774">
        <w:rPr>
          <w:rFonts w:ascii="Arial" w:hAnsi="Arial" w:cs="Arial"/>
          <w:sz w:val="24"/>
          <w:szCs w:val="24"/>
        </w:rPr>
        <w:t>,” said Barry Oliver, Group Health and Safety Executive</w:t>
      </w:r>
      <w:r w:rsidR="008D39BD">
        <w:rPr>
          <w:rFonts w:ascii="Arial" w:hAnsi="Arial" w:cs="Arial"/>
          <w:sz w:val="24"/>
          <w:szCs w:val="24"/>
        </w:rPr>
        <w:t xml:space="preserve"> at Berkeley</w:t>
      </w:r>
      <w:r w:rsidR="00301B2C" w:rsidRPr="005A2774">
        <w:rPr>
          <w:rFonts w:ascii="Arial" w:hAnsi="Arial" w:cs="Arial"/>
          <w:sz w:val="24"/>
          <w:szCs w:val="24"/>
        </w:rPr>
        <w:t xml:space="preserve">. </w:t>
      </w:r>
    </w:p>
    <w:p w:rsidR="00301B2C" w:rsidRPr="005A2774" w:rsidRDefault="001D6857" w:rsidP="00166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</w:t>
      </w:r>
      <w:r w:rsidR="00301B2C" w:rsidRPr="005A2774">
        <w:rPr>
          <w:rFonts w:ascii="Arial" w:hAnsi="Arial" w:cs="Arial"/>
          <w:sz w:val="24"/>
          <w:szCs w:val="24"/>
        </w:rPr>
        <w:t>e have identified key areas</w:t>
      </w:r>
      <w:r>
        <w:rPr>
          <w:rFonts w:ascii="Arial" w:hAnsi="Arial" w:cs="Arial"/>
          <w:sz w:val="24"/>
          <w:szCs w:val="24"/>
        </w:rPr>
        <w:t>,</w:t>
      </w:r>
      <w:r w:rsidR="00301B2C" w:rsidRPr="005A2774">
        <w:rPr>
          <w:rFonts w:ascii="Arial" w:hAnsi="Arial" w:cs="Arial"/>
          <w:sz w:val="24"/>
          <w:szCs w:val="24"/>
        </w:rPr>
        <w:t xml:space="preserve"> </w:t>
      </w:r>
      <w:r w:rsidRPr="005A2774">
        <w:rPr>
          <w:rFonts w:ascii="Arial" w:hAnsi="Arial" w:cs="Arial"/>
          <w:sz w:val="24"/>
          <w:szCs w:val="24"/>
        </w:rPr>
        <w:t xml:space="preserve">particularly in transport and distribution to and from sites, </w:t>
      </w:r>
      <w:r w:rsidR="00301B2C" w:rsidRPr="005A2774">
        <w:rPr>
          <w:rFonts w:ascii="Arial" w:hAnsi="Arial" w:cs="Arial"/>
          <w:sz w:val="24"/>
          <w:szCs w:val="24"/>
        </w:rPr>
        <w:t xml:space="preserve">where there is a need for action. </w:t>
      </w:r>
      <w:r>
        <w:rPr>
          <w:rFonts w:ascii="Arial" w:hAnsi="Arial" w:cs="Arial"/>
          <w:sz w:val="24"/>
          <w:szCs w:val="24"/>
        </w:rPr>
        <w:t xml:space="preserve">This new </w:t>
      </w:r>
      <w:r w:rsidR="003748AC">
        <w:rPr>
          <w:rFonts w:ascii="Arial" w:hAnsi="Arial" w:cs="Arial"/>
          <w:sz w:val="24"/>
          <w:szCs w:val="24"/>
        </w:rPr>
        <w:t>training module</w:t>
      </w:r>
      <w:r w:rsidR="00301B2C" w:rsidRPr="005A2774">
        <w:rPr>
          <w:rFonts w:ascii="Arial" w:hAnsi="Arial" w:cs="Arial"/>
          <w:sz w:val="24"/>
          <w:szCs w:val="24"/>
        </w:rPr>
        <w:t xml:space="preserve"> and guidance</w:t>
      </w:r>
      <w:r w:rsidR="003748AC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drivers </w:t>
      </w:r>
      <w:r w:rsidR="00301B2C" w:rsidRPr="005A2774">
        <w:rPr>
          <w:rFonts w:ascii="Arial" w:hAnsi="Arial" w:cs="Arial"/>
          <w:sz w:val="24"/>
          <w:szCs w:val="24"/>
        </w:rPr>
        <w:t xml:space="preserve">will improve </w:t>
      </w:r>
      <w:r>
        <w:rPr>
          <w:rFonts w:ascii="Arial" w:hAnsi="Arial" w:cs="Arial"/>
          <w:sz w:val="24"/>
          <w:szCs w:val="24"/>
        </w:rPr>
        <w:t xml:space="preserve">the </w:t>
      </w:r>
      <w:r w:rsidR="00301B2C" w:rsidRPr="005A2774">
        <w:rPr>
          <w:rFonts w:ascii="Arial" w:hAnsi="Arial" w:cs="Arial"/>
          <w:sz w:val="24"/>
          <w:szCs w:val="24"/>
        </w:rPr>
        <w:t>awareness and competency of</w:t>
      </w:r>
      <w:r w:rsidR="00E51866">
        <w:rPr>
          <w:rFonts w:ascii="Arial" w:hAnsi="Arial" w:cs="Arial"/>
          <w:sz w:val="24"/>
          <w:szCs w:val="24"/>
        </w:rPr>
        <w:t xml:space="preserve"> people working </w:t>
      </w:r>
      <w:r w:rsidR="00301B2C" w:rsidRPr="005A2774">
        <w:rPr>
          <w:rFonts w:ascii="Arial" w:hAnsi="Arial" w:cs="Arial"/>
          <w:sz w:val="24"/>
          <w:szCs w:val="24"/>
        </w:rPr>
        <w:t xml:space="preserve">right across the construction supply chain.” </w:t>
      </w:r>
    </w:p>
    <w:p w:rsidR="00730AE0" w:rsidRPr="00730AE0" w:rsidRDefault="005E5DC0" w:rsidP="0073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24506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524506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>followed consultation among RHA members and Berkeley Group’</w:t>
      </w:r>
      <w:r w:rsidR="0019451E">
        <w:rPr>
          <w:rFonts w:ascii="Arial" w:hAnsi="Arial" w:cs="Arial"/>
          <w:sz w:val="24"/>
          <w:szCs w:val="24"/>
        </w:rPr>
        <w:t>s supply chain</w:t>
      </w:r>
      <w:r w:rsidR="00524506">
        <w:rPr>
          <w:rFonts w:ascii="Arial" w:hAnsi="Arial" w:cs="Arial"/>
          <w:sz w:val="24"/>
          <w:szCs w:val="24"/>
        </w:rPr>
        <w:t xml:space="preserve"> which </w:t>
      </w:r>
      <w:r w:rsidR="005A2774">
        <w:rPr>
          <w:rFonts w:ascii="Arial" w:hAnsi="Arial" w:cs="Arial"/>
          <w:sz w:val="24"/>
          <w:szCs w:val="24"/>
        </w:rPr>
        <w:t xml:space="preserve">identified </w:t>
      </w:r>
      <w:r w:rsidR="00CD3D33">
        <w:rPr>
          <w:rFonts w:ascii="Arial" w:hAnsi="Arial" w:cs="Arial"/>
          <w:sz w:val="24"/>
          <w:szCs w:val="24"/>
        </w:rPr>
        <w:t>poor interaction on</w:t>
      </w:r>
      <w:r w:rsidR="005A2774">
        <w:rPr>
          <w:rFonts w:ascii="Arial" w:hAnsi="Arial" w:cs="Arial"/>
          <w:sz w:val="24"/>
          <w:szCs w:val="24"/>
        </w:rPr>
        <w:t xml:space="preserve">site and </w:t>
      </w:r>
      <w:r>
        <w:rPr>
          <w:rFonts w:ascii="Arial" w:hAnsi="Arial" w:cs="Arial"/>
          <w:sz w:val="24"/>
          <w:szCs w:val="24"/>
        </w:rPr>
        <w:t xml:space="preserve">a lack of understanding about roles and responsibilities </w:t>
      </w:r>
      <w:r w:rsidR="003748AC" w:rsidRPr="003748AC">
        <w:rPr>
          <w:rFonts w:ascii="Arial" w:hAnsi="Arial" w:cs="Arial"/>
          <w:sz w:val="24"/>
          <w:szCs w:val="24"/>
        </w:rPr>
        <w:t>between construction sites, hauliers and drivers.</w:t>
      </w:r>
      <w:r w:rsidR="003748AC">
        <w:t xml:space="preserve">  </w:t>
      </w:r>
    </w:p>
    <w:p w:rsidR="001E6675" w:rsidRDefault="00730AE0" w:rsidP="0073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RHA is</w:t>
      </w:r>
      <w:r w:rsidRPr="00730AE0">
        <w:rPr>
          <w:rFonts w:ascii="Arial" w:hAnsi="Arial" w:cs="Arial"/>
          <w:sz w:val="24"/>
          <w:szCs w:val="24"/>
        </w:rPr>
        <w:t xml:space="preserve"> pleased to be an integral part of this innovative approach to impr</w:t>
      </w:r>
      <w:r w:rsidR="001E6675">
        <w:rPr>
          <w:rFonts w:ascii="Arial" w:hAnsi="Arial" w:cs="Arial"/>
          <w:sz w:val="24"/>
          <w:szCs w:val="24"/>
        </w:rPr>
        <w:t xml:space="preserve">oving construction site safety,” said Jack Semple, Director of Policy and the RHA. </w:t>
      </w:r>
    </w:p>
    <w:p w:rsidR="00090181" w:rsidRDefault="001E6675" w:rsidP="0073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30AE0" w:rsidRPr="00730AE0">
        <w:rPr>
          <w:rFonts w:ascii="Arial" w:hAnsi="Arial" w:cs="Arial"/>
          <w:sz w:val="24"/>
          <w:szCs w:val="24"/>
        </w:rPr>
        <w:t>The addition of an approved D</w:t>
      </w:r>
      <w:r w:rsidR="00672F93">
        <w:rPr>
          <w:rFonts w:ascii="Arial" w:hAnsi="Arial" w:cs="Arial"/>
          <w:sz w:val="24"/>
          <w:szCs w:val="24"/>
        </w:rPr>
        <w:t xml:space="preserve">river Certificate of Professional Competence </w:t>
      </w:r>
      <w:r w:rsidR="00730AE0" w:rsidRPr="00730AE0">
        <w:rPr>
          <w:rFonts w:ascii="Arial" w:hAnsi="Arial" w:cs="Arial"/>
          <w:sz w:val="24"/>
          <w:szCs w:val="24"/>
        </w:rPr>
        <w:t>module</w:t>
      </w:r>
      <w:r w:rsidR="00FD5056">
        <w:rPr>
          <w:rFonts w:ascii="Arial" w:hAnsi="Arial" w:cs="Arial"/>
          <w:sz w:val="24"/>
          <w:szCs w:val="24"/>
        </w:rPr>
        <w:t xml:space="preserve"> offers h</w:t>
      </w:r>
      <w:r w:rsidR="00730AE0" w:rsidRPr="00730AE0">
        <w:rPr>
          <w:rFonts w:ascii="Arial" w:hAnsi="Arial" w:cs="Arial"/>
          <w:sz w:val="24"/>
          <w:szCs w:val="24"/>
        </w:rPr>
        <w:t>auliers in the sector an opportunity to ensure their Periodic Training</w:t>
      </w:r>
      <w:r w:rsidR="004A00FC">
        <w:rPr>
          <w:rFonts w:ascii="Arial" w:hAnsi="Arial" w:cs="Arial"/>
          <w:sz w:val="24"/>
          <w:szCs w:val="24"/>
        </w:rPr>
        <w:t xml:space="preserve"> P</w:t>
      </w:r>
      <w:r w:rsidR="00730AE0" w:rsidRPr="00730AE0">
        <w:rPr>
          <w:rFonts w:ascii="Arial" w:hAnsi="Arial" w:cs="Arial"/>
          <w:sz w:val="24"/>
          <w:szCs w:val="24"/>
        </w:rPr>
        <w:t>rogramme s</w:t>
      </w:r>
      <w:r w:rsidR="004A00FC">
        <w:rPr>
          <w:rFonts w:ascii="Arial" w:hAnsi="Arial" w:cs="Arial"/>
          <w:sz w:val="24"/>
          <w:szCs w:val="24"/>
        </w:rPr>
        <w:t xml:space="preserve">upports safe working practices. </w:t>
      </w:r>
      <w:r w:rsidR="00730AE0" w:rsidRPr="00730AE0">
        <w:rPr>
          <w:rFonts w:ascii="Arial" w:hAnsi="Arial" w:cs="Arial"/>
          <w:sz w:val="24"/>
          <w:szCs w:val="24"/>
        </w:rPr>
        <w:t>The Guide will also contribute to safety by improving underst</w:t>
      </w:r>
      <w:r w:rsidR="004A00FC">
        <w:rPr>
          <w:rFonts w:ascii="Arial" w:hAnsi="Arial" w:cs="Arial"/>
          <w:sz w:val="24"/>
          <w:szCs w:val="24"/>
        </w:rPr>
        <w:t xml:space="preserve">anding of each party’s role in </w:t>
      </w:r>
      <w:r w:rsidR="00730AE0" w:rsidRPr="00730AE0">
        <w:rPr>
          <w:rFonts w:ascii="Arial" w:hAnsi="Arial" w:cs="Arial"/>
          <w:sz w:val="24"/>
          <w:szCs w:val="24"/>
        </w:rPr>
        <w:t xml:space="preserve">safe operations. </w:t>
      </w:r>
      <w:r w:rsidR="004A00FC">
        <w:rPr>
          <w:rFonts w:ascii="Arial" w:hAnsi="Arial" w:cs="Arial"/>
          <w:sz w:val="24"/>
          <w:szCs w:val="24"/>
        </w:rPr>
        <w:t>Both</w:t>
      </w:r>
      <w:r w:rsidR="00915394">
        <w:rPr>
          <w:rFonts w:ascii="Arial" w:hAnsi="Arial" w:cs="Arial"/>
          <w:sz w:val="24"/>
          <w:szCs w:val="24"/>
        </w:rPr>
        <w:t xml:space="preserve"> are </w:t>
      </w:r>
      <w:r w:rsidR="00730AE0" w:rsidRPr="00730AE0">
        <w:rPr>
          <w:rFonts w:ascii="Arial" w:hAnsi="Arial" w:cs="Arial"/>
          <w:sz w:val="24"/>
          <w:szCs w:val="24"/>
        </w:rPr>
        <w:t>equally relevant</w:t>
      </w:r>
      <w:r w:rsidR="00915394">
        <w:rPr>
          <w:rFonts w:ascii="Arial" w:hAnsi="Arial" w:cs="Arial"/>
          <w:sz w:val="24"/>
          <w:szCs w:val="24"/>
        </w:rPr>
        <w:t xml:space="preserve"> for </w:t>
      </w:r>
      <w:r w:rsidR="00730AE0" w:rsidRPr="00730AE0">
        <w:rPr>
          <w:rFonts w:ascii="Arial" w:hAnsi="Arial" w:cs="Arial"/>
          <w:sz w:val="24"/>
          <w:szCs w:val="24"/>
        </w:rPr>
        <w:t xml:space="preserve">the largest construction projects </w:t>
      </w:r>
      <w:r w:rsidR="00915394">
        <w:rPr>
          <w:rFonts w:ascii="Arial" w:hAnsi="Arial" w:cs="Arial"/>
          <w:sz w:val="24"/>
          <w:szCs w:val="24"/>
        </w:rPr>
        <w:t>and</w:t>
      </w:r>
      <w:r w:rsidR="00730AE0">
        <w:rPr>
          <w:rFonts w:ascii="Arial" w:hAnsi="Arial" w:cs="Arial"/>
          <w:sz w:val="24"/>
          <w:szCs w:val="24"/>
        </w:rPr>
        <w:t xml:space="preserve"> more modest building sites.” </w:t>
      </w:r>
    </w:p>
    <w:p w:rsidR="00090181" w:rsidRPr="00E56D40" w:rsidRDefault="00090181" w:rsidP="00090181">
      <w:pPr>
        <w:rPr>
          <w:rFonts w:ascii="Arial" w:hAnsi="Arial" w:cs="Arial"/>
          <w:sz w:val="24"/>
          <w:szCs w:val="24"/>
        </w:rPr>
      </w:pPr>
      <w:r w:rsidRPr="00E56D40">
        <w:rPr>
          <w:rFonts w:ascii="Arial" w:hAnsi="Arial" w:cs="Arial"/>
          <w:sz w:val="24"/>
          <w:szCs w:val="24"/>
        </w:rPr>
        <w:t xml:space="preserve">The Guidance document is </w:t>
      </w:r>
      <w:r w:rsidR="00E56D40">
        <w:rPr>
          <w:rFonts w:ascii="Arial" w:hAnsi="Arial" w:cs="Arial"/>
          <w:sz w:val="24"/>
          <w:szCs w:val="24"/>
        </w:rPr>
        <w:t xml:space="preserve">also </w:t>
      </w:r>
      <w:r w:rsidRPr="00E56D40">
        <w:rPr>
          <w:rFonts w:ascii="Arial" w:hAnsi="Arial" w:cs="Arial"/>
          <w:sz w:val="24"/>
          <w:szCs w:val="24"/>
        </w:rPr>
        <w:t xml:space="preserve">free and available on the RHA website: </w:t>
      </w:r>
      <w:hyperlink r:id="rId8" w:history="1">
        <w:r w:rsidRPr="00E56D40">
          <w:rPr>
            <w:rFonts w:ascii="Arial" w:hAnsi="Arial" w:cs="Arial"/>
            <w:sz w:val="24"/>
            <w:szCs w:val="24"/>
          </w:rPr>
          <w:t>www.rha.uk.net</w:t>
        </w:r>
      </w:hyperlink>
      <w:r w:rsidRPr="00E56D40">
        <w:rPr>
          <w:rFonts w:ascii="Arial" w:hAnsi="Arial" w:cs="Arial"/>
          <w:sz w:val="24"/>
          <w:szCs w:val="24"/>
        </w:rPr>
        <w:t xml:space="preserve"> </w:t>
      </w:r>
    </w:p>
    <w:p w:rsidR="00090181" w:rsidRPr="00E56D40" w:rsidRDefault="00090181" w:rsidP="00090181">
      <w:pPr>
        <w:rPr>
          <w:rFonts w:ascii="Arial" w:hAnsi="Arial" w:cs="Arial"/>
          <w:sz w:val="24"/>
          <w:szCs w:val="24"/>
        </w:rPr>
      </w:pPr>
      <w:r w:rsidRPr="00E56D40">
        <w:rPr>
          <w:rFonts w:ascii="Arial" w:hAnsi="Arial" w:cs="Arial"/>
          <w:sz w:val="24"/>
          <w:szCs w:val="24"/>
        </w:rPr>
        <w:t xml:space="preserve">For information about the Driver Certificate of Professional Competence (DCPC), contact Paul Benns on 01733 261131 or at </w:t>
      </w:r>
      <w:hyperlink r:id="rId9" w:history="1">
        <w:r w:rsidRPr="00E56D40">
          <w:rPr>
            <w:rFonts w:ascii="Arial" w:hAnsi="Arial" w:cs="Arial"/>
            <w:sz w:val="24"/>
            <w:szCs w:val="24"/>
          </w:rPr>
          <w:t>p.benns@rha.uk.net</w:t>
        </w:r>
      </w:hyperlink>
      <w:r w:rsidRPr="00E56D40">
        <w:rPr>
          <w:rFonts w:ascii="Arial" w:hAnsi="Arial" w:cs="Arial"/>
          <w:sz w:val="24"/>
          <w:szCs w:val="24"/>
        </w:rPr>
        <w:t>.</w:t>
      </w:r>
    </w:p>
    <w:p w:rsidR="001668AA" w:rsidRPr="00730AE0" w:rsidRDefault="00B47991" w:rsidP="00730AE0">
      <w:pPr>
        <w:rPr>
          <w:rFonts w:ascii="Arial" w:hAnsi="Arial" w:cs="Arial"/>
          <w:sz w:val="24"/>
          <w:szCs w:val="24"/>
        </w:rPr>
      </w:pPr>
      <w:r w:rsidRPr="00730AE0">
        <w:rPr>
          <w:rFonts w:ascii="Arial" w:hAnsi="Arial" w:cs="Arial"/>
          <w:sz w:val="24"/>
          <w:szCs w:val="24"/>
        </w:rPr>
        <w:t>The guidance and</w:t>
      </w:r>
      <w:r w:rsidR="00E64409" w:rsidRPr="00730AE0">
        <w:rPr>
          <w:rFonts w:ascii="Arial" w:hAnsi="Arial" w:cs="Arial"/>
          <w:sz w:val="24"/>
          <w:szCs w:val="24"/>
        </w:rPr>
        <w:t xml:space="preserve"> the new driver qualification are</w:t>
      </w:r>
      <w:r w:rsidRPr="00730AE0">
        <w:rPr>
          <w:rFonts w:ascii="Arial" w:hAnsi="Arial" w:cs="Arial"/>
          <w:sz w:val="24"/>
          <w:szCs w:val="24"/>
        </w:rPr>
        <w:t xml:space="preserve"> one of </w:t>
      </w:r>
      <w:r w:rsidR="00125EDB">
        <w:rPr>
          <w:rFonts w:ascii="Arial" w:hAnsi="Arial" w:cs="Arial"/>
          <w:sz w:val="24"/>
          <w:szCs w:val="24"/>
        </w:rPr>
        <w:t>ten</w:t>
      </w:r>
      <w:r w:rsidRPr="00730AE0">
        <w:rPr>
          <w:rFonts w:ascii="Arial" w:hAnsi="Arial" w:cs="Arial"/>
          <w:sz w:val="24"/>
          <w:szCs w:val="24"/>
        </w:rPr>
        <w:t xml:space="preserve"> </w:t>
      </w:r>
      <w:r w:rsidR="0019451E" w:rsidRPr="00730AE0">
        <w:rPr>
          <w:rFonts w:ascii="Arial" w:hAnsi="Arial" w:cs="Arial"/>
          <w:sz w:val="24"/>
          <w:szCs w:val="24"/>
        </w:rPr>
        <w:t xml:space="preserve">new </w:t>
      </w:r>
      <w:r w:rsidRPr="00730AE0">
        <w:rPr>
          <w:rFonts w:ascii="Arial" w:hAnsi="Arial" w:cs="Arial"/>
          <w:sz w:val="24"/>
          <w:szCs w:val="24"/>
        </w:rPr>
        <w:t>projects supported by the</w:t>
      </w:r>
      <w:r w:rsidR="00F44FC0" w:rsidRPr="00730AE0">
        <w:rPr>
          <w:rFonts w:ascii="Arial" w:hAnsi="Arial" w:cs="Arial"/>
          <w:sz w:val="24"/>
          <w:szCs w:val="24"/>
        </w:rPr>
        <w:t xml:space="preserve"> Berkeley Group’s £2 million </w:t>
      </w:r>
      <w:r w:rsidR="009A5172" w:rsidRPr="00730AE0">
        <w:rPr>
          <w:rFonts w:ascii="Arial" w:hAnsi="Arial" w:cs="Arial"/>
          <w:sz w:val="24"/>
          <w:szCs w:val="24"/>
        </w:rPr>
        <w:t xml:space="preserve">Innovation Fund. This </w:t>
      </w:r>
      <w:r w:rsidRPr="00730AE0">
        <w:rPr>
          <w:rFonts w:ascii="Arial" w:hAnsi="Arial" w:cs="Arial"/>
          <w:sz w:val="24"/>
          <w:szCs w:val="24"/>
        </w:rPr>
        <w:t xml:space="preserve">is designed to </w:t>
      </w:r>
      <w:r w:rsidR="001668AA" w:rsidRPr="00730AE0">
        <w:rPr>
          <w:rFonts w:ascii="Arial" w:hAnsi="Arial" w:cs="Arial"/>
          <w:sz w:val="24"/>
          <w:szCs w:val="24"/>
        </w:rPr>
        <w:t>reduce construction related risk</w:t>
      </w:r>
      <w:r w:rsidR="0026159B">
        <w:rPr>
          <w:rFonts w:ascii="Arial" w:hAnsi="Arial" w:cs="Arial"/>
          <w:sz w:val="24"/>
          <w:szCs w:val="24"/>
        </w:rPr>
        <w:t>, improve</w:t>
      </w:r>
      <w:r w:rsidR="001668AA" w:rsidRPr="00730AE0">
        <w:rPr>
          <w:rFonts w:ascii="Arial" w:hAnsi="Arial" w:cs="Arial"/>
          <w:sz w:val="24"/>
          <w:szCs w:val="24"/>
        </w:rPr>
        <w:t xml:space="preserve"> the working environment and develop people’s understanding of safe working practices.</w:t>
      </w:r>
    </w:p>
    <w:p w:rsidR="003874F4" w:rsidRPr="00D2146E" w:rsidRDefault="003874F4" w:rsidP="003874F4">
      <w:pPr>
        <w:spacing w:after="0" w:line="240" w:lineRule="auto"/>
        <w:rPr>
          <w:rFonts w:ascii="Arial" w:hAnsi="Arial" w:cs="Arial"/>
        </w:rPr>
      </w:pPr>
    </w:p>
    <w:p w:rsidR="007D4C5D" w:rsidRPr="00D2146E" w:rsidRDefault="007D4C5D" w:rsidP="007D4C5D">
      <w:pPr>
        <w:spacing w:after="0" w:line="240" w:lineRule="auto"/>
        <w:ind w:left="720" w:hanging="720"/>
        <w:rPr>
          <w:rFonts w:ascii="Arial" w:hAnsi="Arial" w:cs="Arial"/>
        </w:rPr>
      </w:pPr>
    </w:p>
    <w:sectPr w:rsidR="007D4C5D" w:rsidRPr="00D2146E" w:rsidSect="0075107C">
      <w:headerReference w:type="default" r:id="rId10"/>
      <w:pgSz w:w="11906" w:h="16838"/>
      <w:pgMar w:top="1247" w:right="849" w:bottom="124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A4" w:rsidRDefault="009773A4" w:rsidP="009773A4">
      <w:pPr>
        <w:spacing w:after="0" w:line="240" w:lineRule="auto"/>
      </w:pPr>
      <w:r>
        <w:separator/>
      </w:r>
    </w:p>
  </w:endnote>
  <w:endnote w:type="continuationSeparator" w:id="0">
    <w:p w:rsidR="009773A4" w:rsidRDefault="009773A4" w:rsidP="0097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A4" w:rsidRDefault="009773A4" w:rsidP="009773A4">
      <w:pPr>
        <w:spacing w:after="0" w:line="240" w:lineRule="auto"/>
      </w:pPr>
      <w:r>
        <w:separator/>
      </w:r>
    </w:p>
  </w:footnote>
  <w:footnote w:type="continuationSeparator" w:id="0">
    <w:p w:rsidR="009773A4" w:rsidRDefault="009773A4" w:rsidP="0097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A4" w:rsidRDefault="009773A4" w:rsidP="009773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C349C8" wp14:editId="17F22AB1">
          <wp:extent cx="2307265" cy="5583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074" cy="5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B3"/>
    <w:multiLevelType w:val="hybridMultilevel"/>
    <w:tmpl w:val="B20AC6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D2D"/>
    <w:multiLevelType w:val="hybridMultilevel"/>
    <w:tmpl w:val="FD4A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652E"/>
    <w:multiLevelType w:val="hybridMultilevel"/>
    <w:tmpl w:val="F90CF1F2"/>
    <w:lvl w:ilvl="0" w:tplc="8DF8C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69B7"/>
    <w:multiLevelType w:val="hybridMultilevel"/>
    <w:tmpl w:val="43B84412"/>
    <w:lvl w:ilvl="0" w:tplc="E0E8C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741A79"/>
    <w:multiLevelType w:val="hybridMultilevel"/>
    <w:tmpl w:val="92A2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E"/>
    <w:rsid w:val="000016D7"/>
    <w:rsid w:val="00012547"/>
    <w:rsid w:val="000234F1"/>
    <w:rsid w:val="00034DCA"/>
    <w:rsid w:val="00041CB1"/>
    <w:rsid w:val="00050BCF"/>
    <w:rsid w:val="00073312"/>
    <w:rsid w:val="000747D4"/>
    <w:rsid w:val="000750FB"/>
    <w:rsid w:val="00077FF3"/>
    <w:rsid w:val="00090181"/>
    <w:rsid w:val="00094195"/>
    <w:rsid w:val="00097015"/>
    <w:rsid w:val="00097833"/>
    <w:rsid w:val="000A2865"/>
    <w:rsid w:val="000B610C"/>
    <w:rsid w:val="000C0DC9"/>
    <w:rsid w:val="000F5571"/>
    <w:rsid w:val="00101DE3"/>
    <w:rsid w:val="00125EDB"/>
    <w:rsid w:val="001368F2"/>
    <w:rsid w:val="0013761F"/>
    <w:rsid w:val="0014704A"/>
    <w:rsid w:val="00154846"/>
    <w:rsid w:val="00156D10"/>
    <w:rsid w:val="001626A7"/>
    <w:rsid w:val="001668AA"/>
    <w:rsid w:val="00171D36"/>
    <w:rsid w:val="00173BC1"/>
    <w:rsid w:val="0018132C"/>
    <w:rsid w:val="0019451E"/>
    <w:rsid w:val="001947F9"/>
    <w:rsid w:val="00195AF4"/>
    <w:rsid w:val="001A605D"/>
    <w:rsid w:val="001B0381"/>
    <w:rsid w:val="001B2108"/>
    <w:rsid w:val="001B4438"/>
    <w:rsid w:val="001C29D1"/>
    <w:rsid w:val="001D6857"/>
    <w:rsid w:val="001E2E58"/>
    <w:rsid w:val="001E6675"/>
    <w:rsid w:val="001E6D5D"/>
    <w:rsid w:val="001F2870"/>
    <w:rsid w:val="001F28A7"/>
    <w:rsid w:val="00213FF8"/>
    <w:rsid w:val="00216686"/>
    <w:rsid w:val="00225027"/>
    <w:rsid w:val="0023607C"/>
    <w:rsid w:val="00236289"/>
    <w:rsid w:val="0024125E"/>
    <w:rsid w:val="0026159B"/>
    <w:rsid w:val="00264623"/>
    <w:rsid w:val="002649CD"/>
    <w:rsid w:val="00277B5B"/>
    <w:rsid w:val="00287338"/>
    <w:rsid w:val="002C3B41"/>
    <w:rsid w:val="002C6939"/>
    <w:rsid w:val="002E1511"/>
    <w:rsid w:val="002E2D08"/>
    <w:rsid w:val="002F469A"/>
    <w:rsid w:val="002F6A2B"/>
    <w:rsid w:val="00301ABC"/>
    <w:rsid w:val="00301B2C"/>
    <w:rsid w:val="00304B1F"/>
    <w:rsid w:val="0032518C"/>
    <w:rsid w:val="00333C3E"/>
    <w:rsid w:val="003541B5"/>
    <w:rsid w:val="00354AE0"/>
    <w:rsid w:val="00355DDB"/>
    <w:rsid w:val="003634BA"/>
    <w:rsid w:val="00364A5C"/>
    <w:rsid w:val="0037150A"/>
    <w:rsid w:val="003740D0"/>
    <w:rsid w:val="003748AC"/>
    <w:rsid w:val="00383AB8"/>
    <w:rsid w:val="003874F4"/>
    <w:rsid w:val="0039044E"/>
    <w:rsid w:val="003916DF"/>
    <w:rsid w:val="003B18F2"/>
    <w:rsid w:val="003B2D65"/>
    <w:rsid w:val="003C7926"/>
    <w:rsid w:val="003D0680"/>
    <w:rsid w:val="003D4459"/>
    <w:rsid w:val="003E5E12"/>
    <w:rsid w:val="003F049B"/>
    <w:rsid w:val="00401B13"/>
    <w:rsid w:val="00405624"/>
    <w:rsid w:val="004238EB"/>
    <w:rsid w:val="004525AB"/>
    <w:rsid w:val="004647B3"/>
    <w:rsid w:val="00466AE7"/>
    <w:rsid w:val="00470321"/>
    <w:rsid w:val="00470745"/>
    <w:rsid w:val="00493534"/>
    <w:rsid w:val="004A00FC"/>
    <w:rsid w:val="004A1396"/>
    <w:rsid w:val="004B24B2"/>
    <w:rsid w:val="004B2601"/>
    <w:rsid w:val="004B48E2"/>
    <w:rsid w:val="004C25CF"/>
    <w:rsid w:val="004C4096"/>
    <w:rsid w:val="004D1E93"/>
    <w:rsid w:val="004D397F"/>
    <w:rsid w:val="004E023D"/>
    <w:rsid w:val="004E0F64"/>
    <w:rsid w:val="004E123D"/>
    <w:rsid w:val="004E71E6"/>
    <w:rsid w:val="005104EC"/>
    <w:rsid w:val="00523345"/>
    <w:rsid w:val="00524506"/>
    <w:rsid w:val="005257C7"/>
    <w:rsid w:val="0053741D"/>
    <w:rsid w:val="00543863"/>
    <w:rsid w:val="00550CE5"/>
    <w:rsid w:val="00557259"/>
    <w:rsid w:val="005641BA"/>
    <w:rsid w:val="005704A0"/>
    <w:rsid w:val="00570D03"/>
    <w:rsid w:val="00574E41"/>
    <w:rsid w:val="00580DED"/>
    <w:rsid w:val="00581C7A"/>
    <w:rsid w:val="00595D50"/>
    <w:rsid w:val="0059646F"/>
    <w:rsid w:val="005966D1"/>
    <w:rsid w:val="005A2774"/>
    <w:rsid w:val="005B0741"/>
    <w:rsid w:val="005B10F1"/>
    <w:rsid w:val="005C09E3"/>
    <w:rsid w:val="005C0B28"/>
    <w:rsid w:val="005E5DC0"/>
    <w:rsid w:val="005F6137"/>
    <w:rsid w:val="00605506"/>
    <w:rsid w:val="00617A0B"/>
    <w:rsid w:val="00625785"/>
    <w:rsid w:val="006262AE"/>
    <w:rsid w:val="00631AC6"/>
    <w:rsid w:val="00636822"/>
    <w:rsid w:val="00650AB4"/>
    <w:rsid w:val="00660293"/>
    <w:rsid w:val="00660535"/>
    <w:rsid w:val="00661721"/>
    <w:rsid w:val="00672F93"/>
    <w:rsid w:val="0067698D"/>
    <w:rsid w:val="00686F09"/>
    <w:rsid w:val="0068729B"/>
    <w:rsid w:val="00694ADD"/>
    <w:rsid w:val="006A069B"/>
    <w:rsid w:val="006A617D"/>
    <w:rsid w:val="006B415E"/>
    <w:rsid w:val="006C291F"/>
    <w:rsid w:val="006C5870"/>
    <w:rsid w:val="006D585D"/>
    <w:rsid w:val="006E14D7"/>
    <w:rsid w:val="006E50B4"/>
    <w:rsid w:val="006F712A"/>
    <w:rsid w:val="00715F3C"/>
    <w:rsid w:val="00717434"/>
    <w:rsid w:val="00724806"/>
    <w:rsid w:val="00725553"/>
    <w:rsid w:val="00730AE0"/>
    <w:rsid w:val="00734972"/>
    <w:rsid w:val="00737AEF"/>
    <w:rsid w:val="00746833"/>
    <w:rsid w:val="0075107C"/>
    <w:rsid w:val="00771BED"/>
    <w:rsid w:val="00771F66"/>
    <w:rsid w:val="00774807"/>
    <w:rsid w:val="0077778B"/>
    <w:rsid w:val="007942CC"/>
    <w:rsid w:val="00796060"/>
    <w:rsid w:val="007B3FD9"/>
    <w:rsid w:val="007B7063"/>
    <w:rsid w:val="007D0CFA"/>
    <w:rsid w:val="007D4C5D"/>
    <w:rsid w:val="007E08C2"/>
    <w:rsid w:val="007E166B"/>
    <w:rsid w:val="007E4E83"/>
    <w:rsid w:val="007F1562"/>
    <w:rsid w:val="00815487"/>
    <w:rsid w:val="008316D7"/>
    <w:rsid w:val="008330FB"/>
    <w:rsid w:val="00837463"/>
    <w:rsid w:val="00855176"/>
    <w:rsid w:val="008B3CD5"/>
    <w:rsid w:val="008C3E12"/>
    <w:rsid w:val="008C5F0E"/>
    <w:rsid w:val="008D39BD"/>
    <w:rsid w:val="008D47DA"/>
    <w:rsid w:val="008F1878"/>
    <w:rsid w:val="008F462C"/>
    <w:rsid w:val="0090285C"/>
    <w:rsid w:val="00915394"/>
    <w:rsid w:val="00916C35"/>
    <w:rsid w:val="0092234F"/>
    <w:rsid w:val="00923FEF"/>
    <w:rsid w:val="009265AB"/>
    <w:rsid w:val="00930F3F"/>
    <w:rsid w:val="009424D7"/>
    <w:rsid w:val="0095467E"/>
    <w:rsid w:val="009617C9"/>
    <w:rsid w:val="0096228E"/>
    <w:rsid w:val="0097682E"/>
    <w:rsid w:val="009773A4"/>
    <w:rsid w:val="009A18C7"/>
    <w:rsid w:val="009A1F7F"/>
    <w:rsid w:val="009A3B12"/>
    <w:rsid w:val="009A5172"/>
    <w:rsid w:val="009B5ADE"/>
    <w:rsid w:val="009B7466"/>
    <w:rsid w:val="009C6FB3"/>
    <w:rsid w:val="009F5072"/>
    <w:rsid w:val="00A1562F"/>
    <w:rsid w:val="00A16D92"/>
    <w:rsid w:val="00A16E74"/>
    <w:rsid w:val="00A16F65"/>
    <w:rsid w:val="00A275A4"/>
    <w:rsid w:val="00A32AF9"/>
    <w:rsid w:val="00A33014"/>
    <w:rsid w:val="00A44DC7"/>
    <w:rsid w:val="00A45B50"/>
    <w:rsid w:val="00A531A4"/>
    <w:rsid w:val="00A53D06"/>
    <w:rsid w:val="00A617AF"/>
    <w:rsid w:val="00A6347C"/>
    <w:rsid w:val="00A64F31"/>
    <w:rsid w:val="00A67EE5"/>
    <w:rsid w:val="00A71192"/>
    <w:rsid w:val="00A74BEE"/>
    <w:rsid w:val="00A805FD"/>
    <w:rsid w:val="00A83694"/>
    <w:rsid w:val="00A96C0B"/>
    <w:rsid w:val="00AA13C9"/>
    <w:rsid w:val="00AA346B"/>
    <w:rsid w:val="00AB7CD7"/>
    <w:rsid w:val="00AC3BF8"/>
    <w:rsid w:val="00AC4AE0"/>
    <w:rsid w:val="00AC5123"/>
    <w:rsid w:val="00AC773E"/>
    <w:rsid w:val="00AD1F5D"/>
    <w:rsid w:val="00AE1035"/>
    <w:rsid w:val="00AE3E4A"/>
    <w:rsid w:val="00B07FE0"/>
    <w:rsid w:val="00B11E4A"/>
    <w:rsid w:val="00B1285D"/>
    <w:rsid w:val="00B14F66"/>
    <w:rsid w:val="00B31EA3"/>
    <w:rsid w:val="00B44505"/>
    <w:rsid w:val="00B47991"/>
    <w:rsid w:val="00B5090A"/>
    <w:rsid w:val="00B54773"/>
    <w:rsid w:val="00B66B2D"/>
    <w:rsid w:val="00B93FB6"/>
    <w:rsid w:val="00BA1915"/>
    <w:rsid w:val="00BA26A0"/>
    <w:rsid w:val="00BA7307"/>
    <w:rsid w:val="00BB3510"/>
    <w:rsid w:val="00BC467C"/>
    <w:rsid w:val="00BE32CE"/>
    <w:rsid w:val="00BF4E70"/>
    <w:rsid w:val="00BF7D57"/>
    <w:rsid w:val="00C00A23"/>
    <w:rsid w:val="00C167D7"/>
    <w:rsid w:val="00C438CE"/>
    <w:rsid w:val="00C47117"/>
    <w:rsid w:val="00C67AAA"/>
    <w:rsid w:val="00C67ACB"/>
    <w:rsid w:val="00C755C8"/>
    <w:rsid w:val="00C77978"/>
    <w:rsid w:val="00C80218"/>
    <w:rsid w:val="00C85845"/>
    <w:rsid w:val="00C92529"/>
    <w:rsid w:val="00C974B2"/>
    <w:rsid w:val="00CA37BB"/>
    <w:rsid w:val="00CA5ACD"/>
    <w:rsid w:val="00CB31AE"/>
    <w:rsid w:val="00CC16ED"/>
    <w:rsid w:val="00CD3D33"/>
    <w:rsid w:val="00CD646D"/>
    <w:rsid w:val="00D12761"/>
    <w:rsid w:val="00D15375"/>
    <w:rsid w:val="00D2146E"/>
    <w:rsid w:val="00D22AF3"/>
    <w:rsid w:val="00D30726"/>
    <w:rsid w:val="00D30CEE"/>
    <w:rsid w:val="00D357D6"/>
    <w:rsid w:val="00D43FD3"/>
    <w:rsid w:val="00D677C8"/>
    <w:rsid w:val="00D72C17"/>
    <w:rsid w:val="00D77528"/>
    <w:rsid w:val="00D81F2D"/>
    <w:rsid w:val="00D85417"/>
    <w:rsid w:val="00D93777"/>
    <w:rsid w:val="00DB45F4"/>
    <w:rsid w:val="00DB5A3F"/>
    <w:rsid w:val="00DD7B6B"/>
    <w:rsid w:val="00DD7F4C"/>
    <w:rsid w:val="00DF61DC"/>
    <w:rsid w:val="00DF721E"/>
    <w:rsid w:val="00E02705"/>
    <w:rsid w:val="00E1283A"/>
    <w:rsid w:val="00E1520F"/>
    <w:rsid w:val="00E27000"/>
    <w:rsid w:val="00E447A4"/>
    <w:rsid w:val="00E51866"/>
    <w:rsid w:val="00E5238B"/>
    <w:rsid w:val="00E55EF8"/>
    <w:rsid w:val="00E56D40"/>
    <w:rsid w:val="00E56E97"/>
    <w:rsid w:val="00E612E5"/>
    <w:rsid w:val="00E64409"/>
    <w:rsid w:val="00E71151"/>
    <w:rsid w:val="00E71452"/>
    <w:rsid w:val="00E73FD7"/>
    <w:rsid w:val="00E741E0"/>
    <w:rsid w:val="00E8099F"/>
    <w:rsid w:val="00E860C6"/>
    <w:rsid w:val="00E87336"/>
    <w:rsid w:val="00E91801"/>
    <w:rsid w:val="00EA4BFD"/>
    <w:rsid w:val="00EA7C39"/>
    <w:rsid w:val="00EB3326"/>
    <w:rsid w:val="00ED0245"/>
    <w:rsid w:val="00ED1B0F"/>
    <w:rsid w:val="00ED2106"/>
    <w:rsid w:val="00ED77E6"/>
    <w:rsid w:val="00EE7298"/>
    <w:rsid w:val="00EE7528"/>
    <w:rsid w:val="00F00BB5"/>
    <w:rsid w:val="00F013E5"/>
    <w:rsid w:val="00F06095"/>
    <w:rsid w:val="00F06588"/>
    <w:rsid w:val="00F12F54"/>
    <w:rsid w:val="00F137BB"/>
    <w:rsid w:val="00F174F8"/>
    <w:rsid w:val="00F27364"/>
    <w:rsid w:val="00F331A4"/>
    <w:rsid w:val="00F3633F"/>
    <w:rsid w:val="00F44FC0"/>
    <w:rsid w:val="00F542CC"/>
    <w:rsid w:val="00F54393"/>
    <w:rsid w:val="00F64899"/>
    <w:rsid w:val="00F66588"/>
    <w:rsid w:val="00F66D4E"/>
    <w:rsid w:val="00F84B6D"/>
    <w:rsid w:val="00F8770E"/>
    <w:rsid w:val="00F93C57"/>
    <w:rsid w:val="00F956F2"/>
    <w:rsid w:val="00FA3B23"/>
    <w:rsid w:val="00FA6163"/>
    <w:rsid w:val="00FB384D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4A"/>
    <w:rPr>
      <w:b/>
      <w:bCs/>
      <w:sz w:val="20"/>
      <w:szCs w:val="20"/>
    </w:rPr>
  </w:style>
  <w:style w:type="paragraph" w:customStyle="1" w:styleId="Default">
    <w:name w:val="Default"/>
    <w:rsid w:val="00574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A4"/>
  </w:style>
  <w:style w:type="paragraph" w:styleId="Footer">
    <w:name w:val="footer"/>
    <w:basedOn w:val="Normal"/>
    <w:link w:val="FooterChar"/>
    <w:uiPriority w:val="99"/>
    <w:unhideWhenUsed/>
    <w:rsid w:val="0097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4A"/>
    <w:rPr>
      <w:b/>
      <w:bCs/>
      <w:sz w:val="20"/>
      <w:szCs w:val="20"/>
    </w:rPr>
  </w:style>
  <w:style w:type="paragraph" w:customStyle="1" w:styleId="Default">
    <w:name w:val="Default"/>
    <w:rsid w:val="00574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A4"/>
  </w:style>
  <w:style w:type="paragraph" w:styleId="Footer">
    <w:name w:val="footer"/>
    <w:basedOn w:val="Normal"/>
    <w:link w:val="FooterChar"/>
    <w:uiPriority w:val="99"/>
    <w:unhideWhenUsed/>
    <w:rsid w:val="0097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.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benns@rha.u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749D9140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 IT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Lovell</dc:creator>
  <cp:lastModifiedBy>Leanne Timmons</cp:lastModifiedBy>
  <cp:revision>2</cp:revision>
  <cp:lastPrinted>2015-09-29T11:45:00Z</cp:lastPrinted>
  <dcterms:created xsi:type="dcterms:W3CDTF">2015-10-19T08:48:00Z</dcterms:created>
  <dcterms:modified xsi:type="dcterms:W3CDTF">2015-10-19T08:48:00Z</dcterms:modified>
</cp:coreProperties>
</file>