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525C2" w14:textId="77777777" w:rsidR="00C960B1" w:rsidRPr="004B7021" w:rsidRDefault="00C960B1" w:rsidP="00F303CF">
      <w:pPr>
        <w:rPr>
          <w:rFonts w:ascii="Neo Sans Std" w:hAnsi="Neo Sans Std"/>
        </w:rPr>
      </w:pPr>
      <w:bookmarkStart w:id="0" w:name="_GoBack"/>
      <w:bookmarkEnd w:id="0"/>
    </w:p>
    <w:p w14:paraId="3086AD8C" w14:textId="77777777" w:rsidR="00C75022" w:rsidRPr="004B7021" w:rsidRDefault="0027667E" w:rsidP="00C75022">
      <w:pPr>
        <w:rPr>
          <w:rFonts w:ascii="Neo Sans Std" w:hAnsi="Neo Sans Std" w:cs="Arial"/>
          <w:i/>
        </w:rPr>
      </w:pPr>
      <w:r w:rsidRPr="004B7021">
        <w:rPr>
          <w:rFonts w:ascii="Neo Sans Std" w:hAnsi="Neo Sans Std" w:cs="Arial"/>
        </w:rPr>
        <w:t xml:space="preserve">Dear </w:t>
      </w:r>
      <w:r w:rsidRPr="004B7021">
        <w:rPr>
          <w:rFonts w:ascii="Neo Sans Std" w:hAnsi="Neo Sans Std" w:cs="Arial"/>
          <w:i/>
        </w:rPr>
        <w:t>[name]</w:t>
      </w:r>
    </w:p>
    <w:p w14:paraId="39BC907A" w14:textId="41EB4C44" w:rsidR="00C75022" w:rsidRPr="004B7021" w:rsidRDefault="00C75022" w:rsidP="00C75022">
      <w:pPr>
        <w:rPr>
          <w:rFonts w:ascii="Neo Sans Std" w:hAnsi="Neo Sans Std" w:cs="Arial"/>
          <w:b/>
        </w:rPr>
      </w:pPr>
      <w:r w:rsidRPr="004B7021">
        <w:rPr>
          <w:rFonts w:ascii="Neo Sans Std" w:hAnsi="Neo Sans Std" w:cs="Arial"/>
          <w:b/>
        </w:rPr>
        <w:t xml:space="preserve">Compliance with the CLOCS Standard </w:t>
      </w:r>
    </w:p>
    <w:p w14:paraId="11FF7024" w14:textId="797AAFFB" w:rsidR="00C75022" w:rsidRPr="004B7021" w:rsidRDefault="00C75022" w:rsidP="00C75022">
      <w:pPr>
        <w:rPr>
          <w:rFonts w:ascii="Neo Sans Std" w:hAnsi="Neo Sans Std" w:cs="Arial"/>
        </w:rPr>
      </w:pPr>
      <w:r w:rsidRPr="004B7021">
        <w:rPr>
          <w:rFonts w:ascii="Neo Sans Std" w:hAnsi="Neo Sans Std" w:cs="Arial"/>
          <w:i/>
        </w:rPr>
        <w:t>[Company name</w:t>
      </w:r>
      <w:r w:rsidR="0027667E" w:rsidRPr="004B7021">
        <w:rPr>
          <w:rFonts w:ascii="Neo Sans Std" w:hAnsi="Neo Sans Std" w:cs="Arial"/>
          <w:i/>
        </w:rPr>
        <w:t>]</w:t>
      </w:r>
      <w:r w:rsidRPr="004B7021">
        <w:rPr>
          <w:rFonts w:ascii="Neo Sans Std" w:hAnsi="Neo Sans Std" w:cs="Arial"/>
        </w:rPr>
        <w:t xml:space="preserve"> is committed to improving health and safety standards across its operations, including </w:t>
      </w:r>
      <w:r w:rsidR="003025A5">
        <w:rPr>
          <w:rFonts w:ascii="Neo Sans Std" w:hAnsi="Neo Sans Std" w:cs="Arial"/>
        </w:rPr>
        <w:t xml:space="preserve">reducing </w:t>
      </w:r>
      <w:r w:rsidRPr="004B7021">
        <w:rPr>
          <w:rFonts w:ascii="Neo Sans Std" w:hAnsi="Neo Sans Std" w:cs="Arial"/>
        </w:rPr>
        <w:t xml:space="preserve">work-related road </w:t>
      </w:r>
      <w:r w:rsidR="003025A5">
        <w:rPr>
          <w:rFonts w:ascii="Neo Sans Std" w:hAnsi="Neo Sans Std" w:cs="Arial"/>
        </w:rPr>
        <w:t>danger.</w:t>
      </w:r>
    </w:p>
    <w:p w14:paraId="0F7DC410" w14:textId="27D4B4F0" w:rsidR="00C75022" w:rsidRPr="004B7021" w:rsidRDefault="00C75022" w:rsidP="00C75022">
      <w:pPr>
        <w:rPr>
          <w:rFonts w:ascii="Neo Sans Std" w:hAnsi="Neo Sans Std" w:cs="Arial"/>
        </w:rPr>
      </w:pPr>
      <w:r w:rsidRPr="004B7021">
        <w:rPr>
          <w:rFonts w:ascii="Neo Sans Std" w:hAnsi="Neo Sans Std" w:cs="Arial"/>
        </w:rPr>
        <w:t>In response to the number</w:t>
      </w:r>
      <w:r w:rsidR="009A15F5" w:rsidRPr="004B7021">
        <w:rPr>
          <w:rFonts w:ascii="Neo Sans Std" w:hAnsi="Neo Sans Std" w:cs="Arial"/>
        </w:rPr>
        <w:t xml:space="preserve"> of</w:t>
      </w:r>
      <w:r w:rsidRPr="004B7021">
        <w:rPr>
          <w:rFonts w:ascii="Neo Sans Std" w:hAnsi="Neo Sans Std" w:cs="Arial"/>
        </w:rPr>
        <w:t xml:space="preserve"> fatal and serious collisions involving construction traffic and vulnerable road users, the construction industry is working to</w:t>
      </w:r>
      <w:r w:rsidR="006E3A7B" w:rsidRPr="004B7021">
        <w:rPr>
          <w:rFonts w:ascii="Neo Sans Std" w:hAnsi="Neo Sans Std" w:cs="Arial"/>
        </w:rPr>
        <w:t xml:space="preserve">gether to improve road safety. </w:t>
      </w:r>
      <w:r w:rsidRPr="004B7021">
        <w:rPr>
          <w:rFonts w:ascii="Neo Sans Std" w:hAnsi="Neo Sans Std" w:cs="Arial"/>
        </w:rPr>
        <w:t xml:space="preserve">You may already be aware of the </w:t>
      </w:r>
      <w:r w:rsidRPr="004B7021">
        <w:rPr>
          <w:rFonts w:ascii="Neo Sans Std" w:hAnsi="Neo Sans Std" w:cs="Arial"/>
          <w:i/>
        </w:rPr>
        <w:t xml:space="preserve">‘CLOCS Standard </w:t>
      </w:r>
      <w:r w:rsidR="0022123C" w:rsidRPr="004B7021">
        <w:rPr>
          <w:rFonts w:ascii="Neo Sans Std" w:hAnsi="Neo Sans Std" w:cs="Arial"/>
        </w:rPr>
        <w:t xml:space="preserve">which is </w:t>
      </w:r>
      <w:r w:rsidRPr="004B7021">
        <w:rPr>
          <w:rFonts w:ascii="Neo Sans Std" w:hAnsi="Neo Sans Std" w:cs="Arial"/>
        </w:rPr>
        <w:t xml:space="preserve">supported by the Health and Safety Executive and Department for Transport. </w:t>
      </w:r>
    </w:p>
    <w:p w14:paraId="66D74904" w14:textId="69AFCF67" w:rsidR="00C75022" w:rsidRPr="004B7021" w:rsidRDefault="00C75022" w:rsidP="00C75022">
      <w:pPr>
        <w:rPr>
          <w:rFonts w:ascii="Neo Sans Std" w:hAnsi="Neo Sans Std" w:cs="Arial"/>
        </w:rPr>
      </w:pPr>
      <w:r w:rsidRPr="004B7021">
        <w:rPr>
          <w:rFonts w:ascii="Neo Sans Std" w:hAnsi="Neo Sans Std" w:cs="Arial"/>
        </w:rPr>
        <w:t xml:space="preserve">We believe that </w:t>
      </w:r>
      <w:r w:rsidR="003025A5">
        <w:rPr>
          <w:rFonts w:ascii="Neo Sans Std" w:hAnsi="Neo Sans Std" w:cs="Arial"/>
        </w:rPr>
        <w:t xml:space="preserve">no </w:t>
      </w:r>
      <w:r w:rsidRPr="004B7021">
        <w:rPr>
          <w:rFonts w:ascii="Neo Sans Std" w:hAnsi="Neo Sans Std" w:cs="Arial"/>
        </w:rPr>
        <w:t xml:space="preserve">death </w:t>
      </w:r>
      <w:r w:rsidR="003025A5">
        <w:rPr>
          <w:rFonts w:ascii="Neo Sans Std" w:hAnsi="Neo Sans Std" w:cs="Arial"/>
        </w:rPr>
        <w:t>or</w:t>
      </w:r>
      <w:r w:rsidRPr="004B7021">
        <w:rPr>
          <w:rFonts w:ascii="Neo Sans Std" w:hAnsi="Neo Sans Std" w:cs="Arial"/>
        </w:rPr>
        <w:t xml:space="preserve"> injury on the road is </w:t>
      </w:r>
      <w:r w:rsidR="003025A5">
        <w:rPr>
          <w:rFonts w:ascii="Neo Sans Std" w:hAnsi="Neo Sans Std" w:cs="Arial"/>
        </w:rPr>
        <w:t xml:space="preserve">acceptable </w:t>
      </w:r>
      <w:r w:rsidRPr="004B7021">
        <w:rPr>
          <w:rFonts w:ascii="Neo Sans Std" w:hAnsi="Neo Sans Std" w:cs="Arial"/>
        </w:rPr>
        <w:t xml:space="preserve">which is why we are </w:t>
      </w:r>
      <w:r w:rsidR="0022123C" w:rsidRPr="004B7021">
        <w:rPr>
          <w:rFonts w:ascii="Neo Sans Std" w:hAnsi="Neo Sans Std" w:cs="Arial"/>
        </w:rPr>
        <w:t xml:space="preserve">implementing the CLOCS Standard on our construction sites and </w:t>
      </w:r>
      <w:r w:rsidRPr="004B7021">
        <w:rPr>
          <w:rFonts w:ascii="Neo Sans Std" w:hAnsi="Neo Sans Std" w:cs="Arial"/>
        </w:rPr>
        <w:t>mandating the CLOCS Sta</w:t>
      </w:r>
      <w:r w:rsidR="006E3A7B" w:rsidRPr="004B7021">
        <w:rPr>
          <w:rFonts w:ascii="Neo Sans Std" w:hAnsi="Neo Sans Std" w:cs="Arial"/>
        </w:rPr>
        <w:t xml:space="preserve">ndard across our supply chain. </w:t>
      </w:r>
      <w:r w:rsidR="00E20AB4" w:rsidRPr="004B7021">
        <w:rPr>
          <w:rFonts w:ascii="Neo Sans Std" w:hAnsi="Neo Sans Std" w:cs="Arial"/>
        </w:rPr>
        <w:t>The CLOCS Standard contains requirements for all key stakeholders associated with a construction project and, in the context of this letter, is a</w:t>
      </w:r>
      <w:r w:rsidRPr="004B7021">
        <w:rPr>
          <w:rFonts w:ascii="Neo Sans Std" w:hAnsi="Neo Sans Std" w:cs="Arial"/>
        </w:rPr>
        <w:t>pplicable to</w:t>
      </w:r>
      <w:r w:rsidR="0022123C" w:rsidRPr="004B7021">
        <w:rPr>
          <w:rFonts w:ascii="Neo Sans Std" w:hAnsi="Neo Sans Std" w:cs="Arial"/>
        </w:rPr>
        <w:t xml:space="preserve"> all suppliers using</w:t>
      </w:r>
      <w:r w:rsidRPr="004B7021">
        <w:rPr>
          <w:rFonts w:ascii="Neo Sans Std" w:hAnsi="Neo Sans Std" w:cs="Arial"/>
        </w:rPr>
        <w:t xml:space="preserve"> vehicles over 3.5 </w:t>
      </w:r>
      <w:proofErr w:type="spellStart"/>
      <w:r w:rsidRPr="004B7021">
        <w:rPr>
          <w:rFonts w:ascii="Neo Sans Std" w:hAnsi="Neo Sans Std" w:cs="Arial"/>
        </w:rPr>
        <w:t>tonnes</w:t>
      </w:r>
      <w:proofErr w:type="spellEnd"/>
      <w:r w:rsidRPr="004B7021">
        <w:rPr>
          <w:rFonts w:ascii="Neo Sans Std" w:hAnsi="Neo Sans Std" w:cs="Arial"/>
        </w:rPr>
        <w:t xml:space="preserve"> gross vehicle weight</w:t>
      </w:r>
      <w:r w:rsidR="00373391" w:rsidRPr="004B7021">
        <w:rPr>
          <w:rStyle w:val="FootnoteReference"/>
          <w:rFonts w:ascii="Neo Sans Std" w:hAnsi="Neo Sans Std" w:cs="Arial"/>
        </w:rPr>
        <w:footnoteReference w:id="1"/>
      </w:r>
      <w:r w:rsidR="00E06AE4" w:rsidRPr="004B7021">
        <w:rPr>
          <w:rFonts w:ascii="Neo Sans Std" w:hAnsi="Neo Sans Std" w:cs="Arial"/>
        </w:rPr>
        <w:t>.</w:t>
      </w:r>
    </w:p>
    <w:p w14:paraId="6C1908ED" w14:textId="25C25F0E" w:rsidR="00C75022" w:rsidRPr="004B7021" w:rsidRDefault="00C75022" w:rsidP="0027667E">
      <w:pPr>
        <w:rPr>
          <w:rFonts w:ascii="Neo Sans Std" w:hAnsi="Neo Sans Std" w:cs="Arial"/>
          <w:i/>
        </w:rPr>
      </w:pPr>
      <w:r w:rsidRPr="004B7021">
        <w:rPr>
          <w:rFonts w:ascii="Neo Sans Std" w:eastAsia="Calibri" w:hAnsi="Neo Sans Std" w:cs="Arial"/>
          <w:b/>
          <w:bCs/>
          <w:color w:val="2299DC"/>
          <w:lang w:val="en-GB" w:eastAsia="en-US"/>
        </w:rPr>
        <w:t>Optional</w:t>
      </w:r>
      <w:r w:rsidR="0027667E" w:rsidRPr="004B7021">
        <w:rPr>
          <w:rFonts w:ascii="Neo Sans Std" w:eastAsia="Calibri" w:hAnsi="Neo Sans Std" w:cs="Arial"/>
          <w:b/>
          <w:bCs/>
          <w:color w:val="2299DC"/>
          <w:lang w:val="en-GB" w:eastAsia="en-US"/>
        </w:rPr>
        <w:t xml:space="preserve"> text</w:t>
      </w:r>
      <w:r w:rsidRPr="004B7021">
        <w:rPr>
          <w:rFonts w:ascii="Neo Sans Std" w:eastAsia="Calibri" w:hAnsi="Neo Sans Std" w:cs="Arial"/>
          <w:b/>
          <w:bCs/>
          <w:color w:val="2299DC"/>
          <w:lang w:val="en-GB" w:eastAsia="en-US"/>
        </w:rPr>
        <w:t xml:space="preserve"> if your co</w:t>
      </w:r>
      <w:r w:rsidR="0027667E" w:rsidRPr="004B7021">
        <w:rPr>
          <w:rFonts w:ascii="Neo Sans Std" w:eastAsia="Calibri" w:hAnsi="Neo Sans Std" w:cs="Arial"/>
          <w:b/>
          <w:bCs/>
          <w:color w:val="2299DC"/>
          <w:lang w:val="en-GB" w:eastAsia="en-US"/>
        </w:rPr>
        <w:t xml:space="preserve">mpany operates </w:t>
      </w:r>
      <w:r w:rsidR="003025A5">
        <w:rPr>
          <w:rFonts w:ascii="Neo Sans Std" w:eastAsia="Calibri" w:hAnsi="Neo Sans Std" w:cs="Arial"/>
          <w:b/>
          <w:bCs/>
          <w:color w:val="2299DC"/>
          <w:lang w:val="en-GB" w:eastAsia="en-US"/>
        </w:rPr>
        <w:t xml:space="preserve">its </w:t>
      </w:r>
      <w:r w:rsidR="0027667E" w:rsidRPr="004B7021">
        <w:rPr>
          <w:rFonts w:ascii="Neo Sans Std" w:eastAsia="Calibri" w:hAnsi="Neo Sans Std" w:cs="Arial"/>
          <w:b/>
          <w:bCs/>
          <w:color w:val="2299DC"/>
          <w:lang w:val="en-GB" w:eastAsia="en-US"/>
        </w:rPr>
        <w:t>own vehicles:</w:t>
      </w:r>
      <w:r w:rsidR="0027667E" w:rsidRPr="004B7021">
        <w:rPr>
          <w:rFonts w:ascii="Neo Sans Std" w:hAnsi="Neo Sans Std" w:cs="Arial"/>
          <w:i/>
        </w:rPr>
        <w:t xml:space="preserve">  </w:t>
      </w:r>
      <w:r w:rsidR="006E3A7B" w:rsidRPr="004B7021">
        <w:rPr>
          <w:rFonts w:ascii="Neo Sans Std" w:hAnsi="Neo Sans Std" w:cs="Arial"/>
          <w:i/>
        </w:rPr>
        <w:br/>
      </w:r>
      <w:r w:rsidR="00C755C1" w:rsidRPr="004B7021">
        <w:rPr>
          <w:rFonts w:ascii="Neo Sans Std" w:hAnsi="Neo Sans Std" w:cs="Arial"/>
        </w:rPr>
        <w:t>Our own</w:t>
      </w:r>
      <w:r w:rsidRPr="004B7021">
        <w:rPr>
          <w:rFonts w:ascii="Neo Sans Std" w:hAnsi="Neo Sans Std" w:cs="Arial"/>
        </w:rPr>
        <w:t xml:space="preserve"> fleet of heavy goods </w:t>
      </w:r>
      <w:r w:rsidR="003025A5">
        <w:rPr>
          <w:rFonts w:ascii="Neo Sans Std" w:hAnsi="Neo Sans Std" w:cs="Arial"/>
        </w:rPr>
        <w:t xml:space="preserve">vehicles </w:t>
      </w:r>
      <w:r w:rsidR="00C755C1" w:rsidRPr="004B7021">
        <w:rPr>
          <w:rFonts w:ascii="Neo Sans Std" w:hAnsi="Neo Sans Std" w:cs="Arial"/>
        </w:rPr>
        <w:t>meets the requirements described as Silver in the FORS Standard</w:t>
      </w:r>
      <w:r w:rsidR="004B7021" w:rsidRPr="004B7021">
        <w:rPr>
          <w:rFonts w:ascii="Neo Sans Std" w:hAnsi="Neo Sans Std" w:cs="Arial"/>
        </w:rPr>
        <w:t xml:space="preserve">, </w:t>
      </w:r>
      <w:r w:rsidR="00C755C1" w:rsidRPr="004B7021">
        <w:rPr>
          <w:rFonts w:ascii="Neo Sans Std" w:hAnsi="Neo Sans Std" w:cs="Arial"/>
        </w:rPr>
        <w:t>and</w:t>
      </w:r>
      <w:r w:rsidR="004B7021" w:rsidRPr="004B7021">
        <w:rPr>
          <w:rFonts w:ascii="Neo Sans Std" w:hAnsi="Neo Sans Std" w:cs="Arial"/>
        </w:rPr>
        <w:t xml:space="preserve"> </w:t>
      </w:r>
      <w:r w:rsidR="00C755C1" w:rsidRPr="004B7021">
        <w:rPr>
          <w:rFonts w:ascii="Neo Sans Std" w:hAnsi="Neo Sans Std" w:cs="Arial"/>
        </w:rPr>
        <w:t>in</w:t>
      </w:r>
      <w:r w:rsidRPr="004B7021">
        <w:rPr>
          <w:rFonts w:ascii="Neo Sans Std" w:hAnsi="Neo Sans Std" w:cs="Arial"/>
        </w:rPr>
        <w:t xml:space="preserve"> order to fully </w:t>
      </w:r>
      <w:proofErr w:type="spellStart"/>
      <w:r w:rsidRPr="004B7021">
        <w:rPr>
          <w:rFonts w:ascii="Neo Sans Std" w:hAnsi="Neo Sans Std" w:cs="Arial"/>
        </w:rPr>
        <w:t>realise</w:t>
      </w:r>
      <w:proofErr w:type="spellEnd"/>
      <w:r w:rsidRPr="004B7021">
        <w:rPr>
          <w:rFonts w:ascii="Neo Sans Std" w:hAnsi="Neo Sans Std" w:cs="Arial"/>
        </w:rPr>
        <w:t xml:space="preserve"> the objectives of the CLOCS Standard, it is imperative that the</w:t>
      </w:r>
      <w:r w:rsidR="00E20AB4" w:rsidRPr="004B7021">
        <w:rPr>
          <w:rFonts w:ascii="Neo Sans Std" w:hAnsi="Neo Sans Std" w:cs="Arial"/>
        </w:rPr>
        <w:t>se</w:t>
      </w:r>
      <w:r w:rsidRPr="004B7021">
        <w:rPr>
          <w:rFonts w:ascii="Neo Sans Std" w:hAnsi="Neo Sans Std" w:cs="Arial"/>
        </w:rPr>
        <w:t xml:space="preserve"> requirements are implemented ac</w:t>
      </w:r>
      <w:r w:rsidR="0027667E" w:rsidRPr="004B7021">
        <w:rPr>
          <w:rFonts w:ascii="Neo Sans Std" w:hAnsi="Neo Sans Std" w:cs="Arial"/>
        </w:rPr>
        <w:t xml:space="preserve">ross our entire supply chain. </w:t>
      </w:r>
    </w:p>
    <w:p w14:paraId="32CB95F5" w14:textId="50F0D521" w:rsidR="00E20AB4" w:rsidRPr="004B7021" w:rsidRDefault="00C75022" w:rsidP="00E20AB4">
      <w:pPr>
        <w:spacing w:before="172"/>
        <w:rPr>
          <w:rFonts w:ascii="Neo Sans Std" w:hAnsi="Neo Sans Std"/>
        </w:rPr>
      </w:pPr>
      <w:r w:rsidRPr="004B7021">
        <w:rPr>
          <w:rFonts w:ascii="Neo Sans Std" w:hAnsi="Neo Sans Std" w:cs="Arial"/>
        </w:rPr>
        <w:t xml:space="preserve">To this end </w:t>
      </w:r>
      <w:r w:rsidRPr="004B7021">
        <w:rPr>
          <w:rFonts w:ascii="Neo Sans Std" w:hAnsi="Neo Sans Std" w:cs="Arial"/>
          <w:i/>
        </w:rPr>
        <w:t>[Company]</w:t>
      </w:r>
      <w:r w:rsidRPr="004B7021">
        <w:rPr>
          <w:rFonts w:ascii="Neo Sans Std" w:hAnsi="Neo Sans Std" w:cs="Arial"/>
        </w:rPr>
        <w:t xml:space="preserve"> will mandate compliance with the CLOCS Standard</w:t>
      </w:r>
      <w:r w:rsidR="00E20AB4" w:rsidRPr="004B7021">
        <w:rPr>
          <w:rFonts w:ascii="Neo Sans Std" w:hAnsi="Neo Sans Std" w:cs="Arial"/>
        </w:rPr>
        <w:t xml:space="preserve">. From </w:t>
      </w:r>
      <w:r w:rsidR="00E20AB4" w:rsidRPr="004B7021">
        <w:rPr>
          <w:rFonts w:ascii="Neo Sans Std" w:hAnsi="Neo Sans Std" w:cs="Arial"/>
          <w:i/>
        </w:rPr>
        <w:t>[Insert date]</w:t>
      </w:r>
      <w:r w:rsidR="00E20AB4" w:rsidRPr="004B7021">
        <w:rPr>
          <w:rFonts w:ascii="Neo Sans Std" w:hAnsi="Neo Sans Std" w:cs="Arial"/>
        </w:rPr>
        <w:t xml:space="preserve"> all suppliers must </w:t>
      </w:r>
      <w:r w:rsidR="00E20AB4" w:rsidRPr="004B7021">
        <w:rPr>
          <w:rFonts w:ascii="Neo Sans Std" w:hAnsi="Neo Sans Std"/>
          <w:color w:val="231F20"/>
          <w:spacing w:val="-3"/>
        </w:rPr>
        <w:t>present</w:t>
      </w:r>
      <w:r w:rsidR="002333DD" w:rsidRPr="004B7021">
        <w:rPr>
          <w:rFonts w:ascii="Neo Sans Std" w:hAnsi="Neo Sans Std"/>
          <w:color w:val="231F20"/>
          <w:spacing w:val="-3"/>
        </w:rPr>
        <w:t xml:space="preserve"> </w:t>
      </w:r>
      <w:r w:rsidR="00E20AB4" w:rsidRPr="004B7021">
        <w:rPr>
          <w:rFonts w:ascii="Neo Sans Std" w:hAnsi="Neo Sans Std"/>
          <w:color w:val="231F20"/>
          <w:spacing w:val="-3"/>
        </w:rPr>
        <w:t xml:space="preserve">acceptable evidence that they meet the </w:t>
      </w:r>
      <w:r w:rsidR="00E20AB4" w:rsidRPr="004B7021">
        <w:rPr>
          <w:rFonts w:ascii="Neo Sans Std" w:hAnsi="Neo Sans Std" w:cs="Arial"/>
        </w:rPr>
        <w:t>Standard described as Silver in the FORS Standard</w:t>
      </w:r>
      <w:r w:rsidR="004B7021" w:rsidRPr="004B7021">
        <w:rPr>
          <w:rFonts w:ascii="Neo Sans Std" w:hAnsi="Neo Sans Std" w:cs="Arial"/>
        </w:rPr>
        <w:t>.</w:t>
      </w:r>
    </w:p>
    <w:p w14:paraId="17784A36" w14:textId="47449A2A" w:rsidR="00C75022" w:rsidRPr="004B7021" w:rsidRDefault="00C75022" w:rsidP="00C75022">
      <w:pPr>
        <w:rPr>
          <w:rFonts w:ascii="Neo Sans Std" w:hAnsi="Neo Sans Std" w:cs="Arial"/>
        </w:rPr>
      </w:pPr>
      <w:r w:rsidRPr="004B7021">
        <w:rPr>
          <w:rFonts w:ascii="Neo Sans Std" w:hAnsi="Neo Sans Std" w:cs="Arial"/>
        </w:rPr>
        <w:t xml:space="preserve">After this date, we reserve the right to carry out checks on vehicles and drivers </w:t>
      </w:r>
      <w:proofErr w:type="gramStart"/>
      <w:r w:rsidRPr="004B7021">
        <w:rPr>
          <w:rFonts w:ascii="Neo Sans Std" w:hAnsi="Neo Sans Std" w:cs="Arial"/>
        </w:rPr>
        <w:t>arriving</w:t>
      </w:r>
      <w:proofErr w:type="gramEnd"/>
      <w:r w:rsidRPr="004B7021">
        <w:rPr>
          <w:rFonts w:ascii="Neo Sans Std" w:hAnsi="Neo Sans Std" w:cs="Arial"/>
        </w:rPr>
        <w:t xml:space="preserve"> at our sites. Non-compliant vehicles and drivers may be turned away </w:t>
      </w:r>
      <w:r w:rsidRPr="004B7021">
        <w:rPr>
          <w:rFonts w:ascii="Neo Sans Std" w:hAnsi="Neo Sans Std" w:cs="Arial"/>
        </w:rPr>
        <w:lastRenderedPageBreak/>
        <w:t xml:space="preserve">from our projects, registered as a failed delivery and/or other appropriate action taken through our commercial departments. </w:t>
      </w:r>
    </w:p>
    <w:p w14:paraId="7CC3B27C" w14:textId="7ED3D0D3" w:rsidR="00C75022" w:rsidRPr="004B7021" w:rsidRDefault="0027667E" w:rsidP="00C75022">
      <w:pPr>
        <w:rPr>
          <w:rFonts w:ascii="Neo Sans Std" w:hAnsi="Neo Sans Std" w:cs="Arial"/>
        </w:rPr>
      </w:pPr>
      <w:r w:rsidRPr="007061AC">
        <w:rPr>
          <w:rFonts w:ascii="Neo Sans Std" w:eastAsia="Calibri" w:hAnsi="Neo Sans Std" w:cs="Arial"/>
          <w:b/>
          <w:bCs/>
          <w:color w:val="2299DC"/>
          <w:lang w:val="en-GB" w:eastAsia="en-US"/>
        </w:rPr>
        <w:t>Optional text depending on T+Cs</w:t>
      </w:r>
      <w:r w:rsidR="00E06AE4" w:rsidRPr="007061AC">
        <w:rPr>
          <w:rFonts w:ascii="Neo Sans Std" w:eastAsia="Calibri" w:hAnsi="Neo Sans Std" w:cs="Arial"/>
          <w:b/>
          <w:bCs/>
          <w:color w:val="2299DC"/>
          <w:lang w:val="en-GB" w:eastAsia="en-US"/>
        </w:rPr>
        <w:t xml:space="preserve"> and structure</w:t>
      </w:r>
      <w:r w:rsidR="003025A5">
        <w:rPr>
          <w:rFonts w:ascii="Neo Sans Std" w:eastAsia="Calibri" w:hAnsi="Neo Sans Std" w:cs="Arial"/>
          <w:b/>
          <w:bCs/>
          <w:color w:val="2299DC"/>
          <w:lang w:val="en-GB" w:eastAsia="en-US"/>
        </w:rPr>
        <w:t>d</w:t>
      </w:r>
      <w:r w:rsidR="00E06AE4" w:rsidRPr="007061AC">
        <w:rPr>
          <w:rFonts w:ascii="Neo Sans Std" w:eastAsia="Calibri" w:hAnsi="Neo Sans Std" w:cs="Arial"/>
          <w:b/>
          <w:bCs/>
          <w:color w:val="2299DC"/>
          <w:lang w:val="en-GB" w:eastAsia="en-US"/>
        </w:rPr>
        <w:t xml:space="preserve"> supply chain review</w:t>
      </w:r>
      <w:r w:rsidRPr="007061AC">
        <w:rPr>
          <w:rFonts w:ascii="Neo Sans Std" w:eastAsia="Calibri" w:hAnsi="Neo Sans Std" w:cs="Arial"/>
          <w:b/>
          <w:bCs/>
          <w:color w:val="2299DC"/>
          <w:lang w:val="en-GB" w:eastAsia="en-US"/>
        </w:rPr>
        <w:t>:</w:t>
      </w:r>
      <w:r w:rsidRPr="004B7021">
        <w:rPr>
          <w:rFonts w:ascii="Neo Sans Std" w:hAnsi="Neo Sans Std" w:cs="Arial"/>
          <w:i/>
        </w:rPr>
        <w:t xml:space="preserve"> </w:t>
      </w:r>
      <w:r w:rsidR="00C75022" w:rsidRPr="004B7021">
        <w:rPr>
          <w:rFonts w:ascii="Neo Sans Std" w:hAnsi="Neo Sans Std" w:cs="Arial"/>
        </w:rPr>
        <w:t>For new projects or additions to our supply chain, you have 90 days</w:t>
      </w:r>
      <w:r w:rsidR="00904E22">
        <w:rPr>
          <w:rFonts w:ascii="Neo Sans Std" w:hAnsi="Neo Sans Std" w:cs="Arial"/>
        </w:rPr>
        <w:t xml:space="preserve"> </w:t>
      </w:r>
      <w:r w:rsidR="00C75022" w:rsidRPr="004B7021">
        <w:rPr>
          <w:rFonts w:ascii="Neo Sans Std" w:hAnsi="Neo Sans Std" w:cs="Arial"/>
        </w:rPr>
        <w:t>from the start of you</w:t>
      </w:r>
      <w:r w:rsidRPr="004B7021">
        <w:rPr>
          <w:rFonts w:ascii="Neo Sans Std" w:hAnsi="Neo Sans Std" w:cs="Arial"/>
        </w:rPr>
        <w:t>r contract by which to comply.</w:t>
      </w:r>
    </w:p>
    <w:p w14:paraId="36BDBAFD" w14:textId="70B9E800" w:rsidR="00E06AE4" w:rsidRPr="007061AC" w:rsidRDefault="00E06AE4" w:rsidP="00E06AE4">
      <w:pPr>
        <w:spacing w:before="2"/>
        <w:ind w:right="444"/>
        <w:rPr>
          <w:rFonts w:ascii="Neo Sans Std" w:eastAsia="Calibri" w:hAnsi="Neo Sans Std" w:cs="Arial"/>
          <w:color w:val="2299DC"/>
          <w:lang w:val="en-GB" w:eastAsia="en-US"/>
        </w:rPr>
      </w:pPr>
      <w:r w:rsidRPr="007061AC">
        <w:rPr>
          <w:rFonts w:ascii="Neo Sans Std" w:eastAsia="Calibri" w:hAnsi="Neo Sans Std" w:cs="Arial"/>
          <w:color w:val="2299DC"/>
          <w:lang w:val="en-GB" w:eastAsia="en-US"/>
        </w:rPr>
        <w:t xml:space="preserve">If a structured supply chain review demonstrates that your suppliers are not yet able to meet the requirements of the CLOCS Standard, then you </w:t>
      </w:r>
      <w:r w:rsidR="005C6AFF">
        <w:rPr>
          <w:rFonts w:ascii="Neo Sans Std" w:eastAsia="Calibri" w:hAnsi="Neo Sans Std" w:cs="Arial"/>
          <w:color w:val="2299DC"/>
          <w:lang w:val="en-GB" w:eastAsia="en-US"/>
        </w:rPr>
        <w:t>shall</w:t>
      </w:r>
      <w:r w:rsidRPr="007061AC">
        <w:rPr>
          <w:rFonts w:ascii="Neo Sans Std" w:eastAsia="Calibri" w:hAnsi="Neo Sans Std" w:cs="Arial"/>
          <w:color w:val="2299DC"/>
          <w:lang w:val="en-GB" w:eastAsia="en-US"/>
        </w:rPr>
        <w:t xml:space="preserve"> give notice that compliance will be required within </w:t>
      </w:r>
      <w:r w:rsidR="00904E22">
        <w:rPr>
          <w:rFonts w:ascii="Neo Sans Std" w:eastAsia="Calibri" w:hAnsi="Neo Sans Std" w:cs="Arial"/>
          <w:color w:val="2299DC"/>
          <w:lang w:val="en-GB" w:eastAsia="en-US"/>
        </w:rPr>
        <w:t>six</w:t>
      </w:r>
      <w:r w:rsidRPr="007061AC">
        <w:rPr>
          <w:rFonts w:ascii="Neo Sans Std" w:eastAsia="Calibri" w:hAnsi="Neo Sans Std" w:cs="Arial"/>
          <w:color w:val="2299DC"/>
          <w:lang w:val="en-GB" w:eastAsia="en-US"/>
        </w:rPr>
        <w:t xml:space="preserve"> months</w:t>
      </w:r>
      <w:r w:rsidR="00373391" w:rsidRPr="007061AC">
        <w:rPr>
          <w:rFonts w:ascii="Neo Sans Std" w:eastAsia="Calibri" w:hAnsi="Neo Sans Std" w:cs="Arial"/>
          <w:color w:val="2299DC"/>
          <w:lang w:val="en-GB" w:eastAsia="en-US"/>
        </w:rPr>
        <w:t xml:space="preserve"> of advising them to do </w:t>
      </w:r>
      <w:proofErr w:type="gramStart"/>
      <w:r w:rsidR="00373391" w:rsidRPr="007061AC">
        <w:rPr>
          <w:rFonts w:ascii="Neo Sans Std" w:eastAsia="Calibri" w:hAnsi="Neo Sans Std" w:cs="Arial"/>
          <w:color w:val="2299DC"/>
          <w:lang w:val="en-GB" w:eastAsia="en-US"/>
        </w:rPr>
        <w:t>so</w:t>
      </w:r>
      <w:r w:rsidRPr="007061AC">
        <w:rPr>
          <w:rFonts w:ascii="Neo Sans Std" w:eastAsia="Calibri" w:hAnsi="Neo Sans Std" w:cs="Arial"/>
          <w:color w:val="2299DC"/>
          <w:lang w:val="en-GB" w:eastAsia="en-US"/>
        </w:rPr>
        <w:t>,</w:t>
      </w:r>
      <w:proofErr w:type="gramEnd"/>
      <w:r w:rsidRPr="007061AC">
        <w:rPr>
          <w:rFonts w:ascii="Neo Sans Std" w:eastAsia="Calibri" w:hAnsi="Neo Sans Std" w:cs="Arial"/>
          <w:color w:val="2299DC"/>
          <w:lang w:val="en-GB" w:eastAsia="en-US"/>
        </w:rPr>
        <w:t xml:space="preserve"> and clearly communicate what needs to be achieved if they wish to continue to win your work.</w:t>
      </w:r>
    </w:p>
    <w:p w14:paraId="7AA33A13" w14:textId="593C2814" w:rsidR="00C75022" w:rsidRPr="004B7021" w:rsidRDefault="00C75022" w:rsidP="00C75022">
      <w:pPr>
        <w:rPr>
          <w:rFonts w:ascii="Neo Sans Std" w:hAnsi="Neo Sans Std" w:cs="Arial"/>
        </w:rPr>
      </w:pPr>
      <w:r w:rsidRPr="004B7021">
        <w:rPr>
          <w:rFonts w:ascii="Neo Sans Std" w:hAnsi="Neo Sans Std" w:cs="Arial"/>
        </w:rPr>
        <w:t xml:space="preserve">The requirements of the CLOCS Standard are already mandated by a number of public and private clients and our peers are already enforcing compliance with this common national standard. For a full list of </w:t>
      </w:r>
      <w:hyperlink r:id="rId8" w:history="1">
        <w:r w:rsidR="002B1794" w:rsidRPr="004B7021">
          <w:rPr>
            <w:rStyle w:val="Hyperlink"/>
            <w:rFonts w:ascii="Neo Sans Std" w:hAnsi="Neo Sans Std" w:cs="Arial"/>
            <w:sz w:val="24"/>
          </w:rPr>
          <w:t>CLOCS</w:t>
        </w:r>
      </w:hyperlink>
      <w:r w:rsidR="002B1794" w:rsidRPr="004B7021">
        <w:rPr>
          <w:rFonts w:ascii="Neo Sans Std" w:hAnsi="Neo Sans Std" w:cs="Arial"/>
        </w:rPr>
        <w:t xml:space="preserve"> Champions visit the </w:t>
      </w:r>
      <w:hyperlink r:id="rId9" w:history="1">
        <w:r w:rsidR="002B1794" w:rsidRPr="004B7021">
          <w:rPr>
            <w:rStyle w:val="Hyperlink"/>
            <w:rFonts w:ascii="Neo Sans Std" w:hAnsi="Neo Sans Std" w:cs="Arial"/>
            <w:sz w:val="24"/>
          </w:rPr>
          <w:t>‘Directory’</w:t>
        </w:r>
      </w:hyperlink>
      <w:r w:rsidR="002B1794" w:rsidRPr="004B7021">
        <w:rPr>
          <w:rFonts w:ascii="Neo Sans Std" w:hAnsi="Neo Sans Std" w:cs="Arial"/>
        </w:rPr>
        <w:t xml:space="preserve"> on CLOCS website.</w:t>
      </w:r>
    </w:p>
    <w:p w14:paraId="62F7F4FE" w14:textId="1CF83384" w:rsidR="00C75022" w:rsidRPr="004B7021" w:rsidRDefault="002B1794" w:rsidP="00C75022">
      <w:pPr>
        <w:rPr>
          <w:rFonts w:ascii="Neo Sans Std" w:hAnsi="Neo Sans Std" w:cs="Arial"/>
        </w:rPr>
      </w:pPr>
      <w:r w:rsidRPr="004B7021">
        <w:rPr>
          <w:rFonts w:ascii="Neo Sans Std" w:hAnsi="Neo Sans Std" w:cs="Arial"/>
        </w:rPr>
        <w:t xml:space="preserve">Visit the FORS </w:t>
      </w:r>
      <w:hyperlink r:id="rId10" w:history="1">
        <w:r w:rsidRPr="004B7021">
          <w:rPr>
            <w:rStyle w:val="Hyperlink"/>
            <w:rFonts w:ascii="Neo Sans Std" w:hAnsi="Neo Sans Std" w:cs="Arial"/>
            <w:sz w:val="24"/>
          </w:rPr>
          <w:t>website</w:t>
        </w:r>
      </w:hyperlink>
      <w:r w:rsidRPr="004B7021">
        <w:rPr>
          <w:rFonts w:ascii="Neo Sans Std" w:hAnsi="Neo Sans Std" w:cs="Arial"/>
        </w:rPr>
        <w:t xml:space="preserve"> for information about the </w:t>
      </w:r>
      <w:r w:rsidR="00392555">
        <w:rPr>
          <w:rFonts w:ascii="Neo Sans Std" w:hAnsi="Neo Sans Std" w:cs="Arial"/>
        </w:rPr>
        <w:t xml:space="preserve">requirements </w:t>
      </w:r>
      <w:r w:rsidRPr="004B7021">
        <w:rPr>
          <w:rFonts w:ascii="Neo Sans Std" w:hAnsi="Neo Sans Std" w:cs="Arial"/>
        </w:rPr>
        <w:t>described as Silver in the FORS Standard</w:t>
      </w:r>
    </w:p>
    <w:p w14:paraId="2192AFC9" w14:textId="55399F06" w:rsidR="00C75022" w:rsidRPr="004B7021" w:rsidRDefault="00C75022" w:rsidP="00C75022">
      <w:pPr>
        <w:rPr>
          <w:rFonts w:ascii="Neo Sans Std" w:hAnsi="Neo Sans Std" w:cs="Arial"/>
        </w:rPr>
      </w:pPr>
      <w:r w:rsidRPr="004B7021">
        <w:rPr>
          <w:rFonts w:ascii="Neo Sans Std" w:hAnsi="Neo Sans Std" w:cs="Arial"/>
        </w:rPr>
        <w:t>Should you require an</w:t>
      </w:r>
      <w:r w:rsidR="00392555">
        <w:rPr>
          <w:rFonts w:ascii="Neo Sans Std" w:hAnsi="Neo Sans Std" w:cs="Arial"/>
        </w:rPr>
        <w:t>y</w:t>
      </w:r>
      <w:r w:rsidRPr="004B7021">
        <w:rPr>
          <w:rFonts w:ascii="Neo Sans Std" w:hAnsi="Neo Sans Std" w:cs="Arial"/>
        </w:rPr>
        <w:t xml:space="preserve"> further support and assistance, please contact </w:t>
      </w:r>
      <w:r w:rsidRPr="004B7021">
        <w:rPr>
          <w:rFonts w:ascii="Neo Sans Std" w:hAnsi="Neo Sans Std" w:cs="Arial"/>
          <w:i/>
        </w:rPr>
        <w:t>[insert name and contact details within Company]</w:t>
      </w:r>
      <w:r w:rsidRPr="004B7021">
        <w:rPr>
          <w:rFonts w:ascii="Neo Sans Std" w:hAnsi="Neo Sans Std" w:cs="Arial"/>
        </w:rPr>
        <w:t>.</w:t>
      </w:r>
    </w:p>
    <w:p w14:paraId="136E79A7" w14:textId="6B5B404B" w:rsidR="00C75022" w:rsidRDefault="00C75022" w:rsidP="00C75022">
      <w:pPr>
        <w:rPr>
          <w:rFonts w:ascii="Neo Sans Std" w:hAnsi="Neo Sans Std" w:cs="Arial"/>
        </w:rPr>
      </w:pPr>
      <w:r w:rsidRPr="004B7021">
        <w:rPr>
          <w:rFonts w:ascii="Neo Sans Std" w:hAnsi="Neo Sans Std" w:cs="Arial"/>
        </w:rPr>
        <w:t xml:space="preserve">We are committed to ensuring the vehicles within our supply chain do not pose a risk to other road users. Your assistance is required to achieve this aim and we welcome your support to ensure compliance by the above date to help us all to provide a safer environment for vulnerable road users. </w:t>
      </w:r>
    </w:p>
    <w:p w14:paraId="2D2F452E" w14:textId="77777777" w:rsidR="0027667E" w:rsidRPr="004B7021" w:rsidRDefault="00C75022" w:rsidP="006E3A7B">
      <w:pPr>
        <w:rPr>
          <w:rFonts w:ascii="Neo Sans Std" w:hAnsi="Neo Sans Std" w:cs="Arial"/>
        </w:rPr>
      </w:pPr>
      <w:r w:rsidRPr="004B7021">
        <w:rPr>
          <w:rFonts w:ascii="Neo Sans Std" w:hAnsi="Neo Sans Std" w:cs="Arial"/>
        </w:rPr>
        <w:t>Yours sincerely</w:t>
      </w:r>
    </w:p>
    <w:p w14:paraId="6B70953A" w14:textId="2ADAA0A4" w:rsidR="00C75022" w:rsidRDefault="004B7021" w:rsidP="004B7021">
      <w:pPr>
        <w:spacing w:after="0"/>
        <w:rPr>
          <w:rFonts w:ascii="Neo Sans Std" w:hAnsi="Neo Sans Std"/>
        </w:rPr>
      </w:pPr>
      <w:r w:rsidRPr="004B7021">
        <w:rPr>
          <w:rFonts w:ascii="Neo Sans Std" w:hAnsi="Neo Sans Std" w:cs="Arial"/>
          <w:i/>
          <w:noProof/>
          <w:lang w:val="en-GB" w:eastAsia="en-GB"/>
        </w:rPr>
        <w:drawing>
          <wp:anchor distT="0" distB="0" distL="114300" distR="114300" simplePos="0" relativeHeight="251658240" behindDoc="1" locked="0" layoutInCell="1" allowOverlap="1" wp14:anchorId="519F7555" wp14:editId="0DEF35F4">
            <wp:simplePos x="0" y="0"/>
            <wp:positionH relativeFrom="margin">
              <wp:align>right</wp:align>
            </wp:positionH>
            <wp:positionV relativeFrom="paragraph">
              <wp:posOffset>120650</wp:posOffset>
            </wp:positionV>
            <wp:extent cx="2195830" cy="2174240"/>
            <wp:effectExtent l="0" t="0" r="0" b="0"/>
            <wp:wrapTight wrapText="bothSides">
              <wp:wrapPolygon edited="0">
                <wp:start x="8995" y="379"/>
                <wp:lineTo x="7496" y="946"/>
                <wp:lineTo x="3186" y="3217"/>
                <wp:lineTo x="2998" y="3974"/>
                <wp:lineTo x="1312" y="6813"/>
                <wp:lineTo x="750" y="9841"/>
                <wp:lineTo x="937" y="12869"/>
                <wp:lineTo x="2249" y="15897"/>
                <wp:lineTo x="5434" y="19114"/>
                <wp:lineTo x="8245" y="20061"/>
                <wp:lineTo x="8620" y="20439"/>
                <wp:lineTo x="12743" y="20439"/>
                <wp:lineTo x="13117" y="20061"/>
                <wp:lineTo x="15928" y="18925"/>
                <wp:lineTo x="19114" y="15897"/>
                <wp:lineTo x="20238" y="12869"/>
                <wp:lineTo x="20613" y="9841"/>
                <wp:lineTo x="19864" y="6813"/>
                <wp:lineTo x="18364" y="4353"/>
                <wp:lineTo x="17990" y="3217"/>
                <wp:lineTo x="13492" y="946"/>
                <wp:lineTo x="12180" y="379"/>
                <wp:lineTo x="8995" y="379"/>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CS-Champion-Badge_Gradient.gif"/>
                    <pic:cNvPicPr/>
                  </pic:nvPicPr>
                  <pic:blipFill>
                    <a:blip r:embed="rId11"/>
                    <a:stretch>
                      <a:fillRect/>
                    </a:stretch>
                  </pic:blipFill>
                  <pic:spPr>
                    <a:xfrm>
                      <a:off x="0" y="0"/>
                      <a:ext cx="2195830" cy="2174240"/>
                    </a:xfrm>
                    <a:prstGeom prst="rect">
                      <a:avLst/>
                    </a:prstGeom>
                  </pic:spPr>
                </pic:pic>
              </a:graphicData>
            </a:graphic>
            <wp14:sizeRelH relativeFrom="page">
              <wp14:pctWidth>0</wp14:pctWidth>
            </wp14:sizeRelH>
            <wp14:sizeRelV relativeFrom="page">
              <wp14:pctHeight>0</wp14:pctHeight>
            </wp14:sizeRelV>
          </wp:anchor>
        </w:drawing>
      </w:r>
      <w:r w:rsidR="0027667E" w:rsidRPr="004B7021">
        <w:rPr>
          <w:rFonts w:ascii="Neo Sans Std" w:hAnsi="Neo Sans Std" w:cs="Arial"/>
          <w:i/>
        </w:rPr>
        <w:t>[</w:t>
      </w:r>
      <w:r w:rsidR="006E3A7B" w:rsidRPr="004B7021">
        <w:rPr>
          <w:rFonts w:ascii="Neo Sans Std" w:hAnsi="Neo Sans Std" w:cs="Arial"/>
          <w:i/>
        </w:rPr>
        <w:t xml:space="preserve">Insert signatory of </w:t>
      </w:r>
      <w:proofErr w:type="spellStart"/>
      <w:r w:rsidR="006E3A7B" w:rsidRPr="004B7021">
        <w:rPr>
          <w:rFonts w:ascii="Neo Sans Std" w:hAnsi="Neo Sans Std" w:cs="Arial"/>
          <w:i/>
        </w:rPr>
        <w:t>authorised</w:t>
      </w:r>
      <w:proofErr w:type="spellEnd"/>
      <w:r w:rsidR="006E3A7B" w:rsidRPr="004B7021">
        <w:rPr>
          <w:rFonts w:ascii="Neo Sans Std" w:hAnsi="Neo Sans Std" w:cs="Arial"/>
          <w:i/>
        </w:rPr>
        <w:t xml:space="preserve"> person</w:t>
      </w:r>
      <w:r w:rsidR="0027667E" w:rsidRPr="004B7021">
        <w:rPr>
          <w:rFonts w:ascii="Neo Sans Std" w:hAnsi="Neo Sans Std" w:cs="Arial"/>
          <w:i/>
        </w:rPr>
        <w:t>]</w:t>
      </w:r>
      <w:r w:rsidR="00A3475B" w:rsidRPr="004B7021">
        <w:rPr>
          <w:rFonts w:ascii="Neo Sans Std" w:hAnsi="Neo Sans Std"/>
        </w:rPr>
        <w:t xml:space="preserve"> </w:t>
      </w:r>
    </w:p>
    <w:p w14:paraId="20517D3C" w14:textId="713E2F7A" w:rsidR="00165A73" w:rsidRDefault="00165A73" w:rsidP="004B7021">
      <w:pPr>
        <w:spacing w:after="0"/>
        <w:rPr>
          <w:rFonts w:ascii="Neo Sans Std" w:hAnsi="Neo Sans Std"/>
        </w:rPr>
      </w:pPr>
    </w:p>
    <w:p w14:paraId="79B03C80" w14:textId="77777777" w:rsidR="00165A73" w:rsidRPr="004B7021" w:rsidRDefault="00165A73" w:rsidP="004B7021">
      <w:pPr>
        <w:spacing w:after="0"/>
        <w:rPr>
          <w:rFonts w:ascii="Neo Sans Std" w:hAnsi="Neo Sans Std"/>
        </w:rPr>
      </w:pPr>
    </w:p>
    <w:sectPr w:rsidR="00165A73" w:rsidRPr="004B7021" w:rsidSect="00C70B59">
      <w:headerReference w:type="default" r:id="rId12"/>
      <w:footerReference w:type="default" r:id="rId13"/>
      <w:headerReference w:type="first" r:id="rId14"/>
      <w:footerReference w:type="first" r:id="rId15"/>
      <w:pgSz w:w="11900" w:h="16840"/>
      <w:pgMar w:top="1134" w:right="1797" w:bottom="3062" w:left="164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883D" w14:textId="77777777" w:rsidR="003D6446" w:rsidRDefault="003D6446" w:rsidP="00F303CF">
      <w:pPr>
        <w:spacing w:after="0"/>
      </w:pPr>
      <w:r>
        <w:separator/>
      </w:r>
    </w:p>
  </w:endnote>
  <w:endnote w:type="continuationSeparator" w:id="0">
    <w:p w14:paraId="465DAF1F" w14:textId="77777777" w:rsidR="003D6446" w:rsidRDefault="003D6446" w:rsidP="00F303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o Sans Std">
    <w:altName w:val="Tahoma"/>
    <w:panose1 w:val="00000000000000000000"/>
    <w:charset w:val="00"/>
    <w:family w:val="swiss"/>
    <w:notTrueType/>
    <w:pitch w:val="variable"/>
    <w:sig w:usb0="00000003" w:usb1="5000205B"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0CF67" w14:textId="4196E828" w:rsidR="003D6446" w:rsidRPr="00F303CF" w:rsidRDefault="003D6446" w:rsidP="00F303CF">
    <w:pPr>
      <w:pStyle w:val="Footer"/>
      <w:ind w:left="-18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B1392" w14:textId="77777777" w:rsidR="003D6446" w:rsidRDefault="003D6446">
    <w:pPr>
      <w:pStyle w:val="Footer"/>
    </w:pPr>
    <w:r>
      <w:rPr>
        <w:noProof/>
        <w:lang w:val="en-GB" w:eastAsia="en-GB"/>
      </w:rPr>
      <w:drawing>
        <wp:anchor distT="0" distB="0" distL="114300" distR="114300" simplePos="0" relativeHeight="251660288" behindDoc="0" locked="0" layoutInCell="1" allowOverlap="1" wp14:anchorId="18F983C7" wp14:editId="67A4F084">
          <wp:simplePos x="0" y="0"/>
          <wp:positionH relativeFrom="column">
            <wp:posOffset>-1040130</wp:posOffset>
          </wp:positionH>
          <wp:positionV relativeFrom="paragraph">
            <wp:posOffset>-1634490</wp:posOffset>
          </wp:positionV>
          <wp:extent cx="7605395" cy="1814195"/>
          <wp:effectExtent l="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tretch>
                    <a:fillRect/>
                  </a:stretch>
                </pic:blipFill>
                <pic:spPr bwMode="auto">
                  <a:xfrm>
                    <a:off x="0" y="0"/>
                    <a:ext cx="7605395" cy="181419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9CFE0" w14:textId="77777777" w:rsidR="003D6446" w:rsidRDefault="003D6446" w:rsidP="00F303CF">
      <w:pPr>
        <w:spacing w:after="0"/>
      </w:pPr>
      <w:r>
        <w:separator/>
      </w:r>
    </w:p>
  </w:footnote>
  <w:footnote w:type="continuationSeparator" w:id="0">
    <w:p w14:paraId="52C7F734" w14:textId="77777777" w:rsidR="003D6446" w:rsidRDefault="003D6446" w:rsidP="00F303CF">
      <w:pPr>
        <w:spacing w:after="0"/>
      </w:pPr>
      <w:r>
        <w:continuationSeparator/>
      </w:r>
    </w:p>
  </w:footnote>
  <w:footnote w:id="1">
    <w:p w14:paraId="525E3E57" w14:textId="5FA6A4FF" w:rsidR="00373391" w:rsidRDefault="00373391" w:rsidP="00373391">
      <w:pPr>
        <w:pStyle w:val="FootnoteText"/>
      </w:pPr>
      <w:r>
        <w:rPr>
          <w:rStyle w:val="FootnoteReference"/>
        </w:rPr>
        <w:footnoteRef/>
      </w:r>
      <w:r>
        <w:t xml:space="preserve"> i</w:t>
      </w:r>
      <w:r w:rsidRPr="00E66FE1">
        <w:t>ncludes mobile cranes, concrete pumps &amp; volumetric mixers</w:t>
      </w:r>
      <w:r>
        <w:t xml:space="preserve"> </w:t>
      </w:r>
    </w:p>
    <w:p w14:paraId="1714A4C7" w14:textId="1D1F09C7" w:rsidR="000D66D1" w:rsidRPr="000D66D1" w:rsidRDefault="000D66D1" w:rsidP="000D66D1">
      <w:pPr>
        <w:rPr>
          <w:rFonts w:ascii="Neo Sans Std" w:hAnsi="Neo Sans Std" w:cs="Arial"/>
          <w:b/>
          <w:bCs/>
          <w:i/>
          <w:iCs/>
          <w:color w:val="FF0000"/>
          <w:sz w:val="18"/>
          <w:szCs w:val="18"/>
        </w:rPr>
      </w:pPr>
      <w:r w:rsidRPr="00165A73">
        <w:rPr>
          <w:rFonts w:ascii="Neo Sans Std" w:hAnsi="Neo Sans Std" w:cs="Arial"/>
          <w:b/>
          <w:bCs/>
          <w:i/>
          <w:iCs/>
          <w:color w:val="FF0000"/>
          <w:sz w:val="18"/>
          <w:szCs w:val="18"/>
        </w:rPr>
        <w:t xml:space="preserve">[Delete this before use] </w:t>
      </w:r>
      <w:r>
        <w:rPr>
          <w:rFonts w:ascii="Neo Sans Std" w:hAnsi="Neo Sans Std" w:cs="Arial"/>
          <w:b/>
          <w:bCs/>
          <w:i/>
          <w:iCs/>
          <w:color w:val="FF0000"/>
          <w:sz w:val="18"/>
          <w:szCs w:val="18"/>
        </w:rPr>
        <w:t>F</w:t>
      </w:r>
      <w:r w:rsidRPr="00165A73">
        <w:rPr>
          <w:rFonts w:ascii="Neo Sans Std" w:hAnsi="Neo Sans Std" w:cs="Arial"/>
          <w:b/>
          <w:bCs/>
          <w:i/>
          <w:iCs/>
          <w:color w:val="FF0000"/>
          <w:sz w:val="18"/>
          <w:szCs w:val="18"/>
        </w:rPr>
        <w:t xml:space="preserve">or reference only, this </w:t>
      </w:r>
      <w:r>
        <w:rPr>
          <w:rFonts w:ascii="Neo Sans Std" w:hAnsi="Neo Sans Std" w:cs="Arial"/>
          <w:b/>
          <w:bCs/>
          <w:i/>
          <w:iCs/>
          <w:color w:val="FF0000"/>
          <w:sz w:val="18"/>
          <w:szCs w:val="18"/>
        </w:rPr>
        <w:t xml:space="preserve">document </w:t>
      </w:r>
      <w:r w:rsidRPr="00165A73">
        <w:rPr>
          <w:rFonts w:ascii="Neo Sans Std" w:hAnsi="Neo Sans Std" w:cs="Arial"/>
          <w:b/>
          <w:bCs/>
          <w:i/>
          <w:iCs/>
          <w:color w:val="FF0000"/>
          <w:sz w:val="18"/>
          <w:szCs w:val="18"/>
        </w:rPr>
        <w:t>was last updated in March 2020.</w:t>
      </w:r>
    </w:p>
    <w:p w14:paraId="63AD7952" w14:textId="048A6BEC" w:rsidR="00373391" w:rsidRDefault="003733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54F9B" w14:textId="77777777" w:rsidR="003D6446" w:rsidRDefault="003D6446" w:rsidP="00F303CF">
    <w:pPr>
      <w:pStyle w:val="Heade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D01DB" w14:textId="77777777" w:rsidR="003D6446" w:rsidRDefault="003D6446" w:rsidP="00C75022">
    <w:pPr>
      <w:pStyle w:val="Header"/>
      <w:ind w:left="-851"/>
    </w:pPr>
  </w:p>
  <w:p w14:paraId="5C5CD7EB" w14:textId="77777777" w:rsidR="003D6446" w:rsidRDefault="003D6446" w:rsidP="00C75022">
    <w:pPr>
      <w:pStyle w:val="Header"/>
      <w:ind w:left="-851"/>
    </w:pPr>
  </w:p>
  <w:p w14:paraId="70D43666" w14:textId="77777777" w:rsidR="003D6446" w:rsidRDefault="006567B1" w:rsidP="001D609C">
    <w:pPr>
      <w:pStyle w:val="Header"/>
      <w:ind w:left="-851" w:firstLine="851"/>
    </w:pPr>
    <w:r>
      <w:rPr>
        <w:noProof/>
        <w:lang w:val="en-GB" w:eastAsia="en-GB"/>
      </w:rPr>
      <mc:AlternateContent>
        <mc:Choice Requires="wps">
          <w:drawing>
            <wp:anchor distT="0" distB="0" distL="114300" distR="114300" simplePos="0" relativeHeight="251662336" behindDoc="0" locked="0" layoutInCell="1" allowOverlap="1" wp14:anchorId="75AADD3D" wp14:editId="36F6748E">
              <wp:simplePos x="0" y="0"/>
              <wp:positionH relativeFrom="column">
                <wp:posOffset>4114800</wp:posOffset>
              </wp:positionH>
              <wp:positionV relativeFrom="paragraph">
                <wp:posOffset>133985</wp:posOffset>
              </wp:positionV>
              <wp:extent cx="1600200" cy="1143000"/>
              <wp:effectExtent l="76200" t="50800" r="101600" b="1270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chemeClr val="bg1">
                          <a:lumMod val="100000"/>
                          <a:lumOff val="0"/>
                        </a:schemeClr>
                      </a:solidFill>
                      <a:ln w="9525">
                        <a:solidFill>
                          <a:schemeClr val="bg1">
                            <a:lumMod val="6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46A13B" id="Rectangle 4" o:spid="_x0000_s1026" style="position:absolute;margin-left:324pt;margin-top:10.55pt;width:126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" fillcolor="white [3212]" strokecolor="#a5a5a5 [2092]">
              <v:shadow on="t" color="black" opacity="22936f" origin=",.5" offset="0,.63889mm"/>
            </v:rect>
          </w:pict>
        </mc:Fallback>
      </mc:AlternateContent>
    </w:r>
  </w:p>
  <w:p w14:paraId="1837EAB5" w14:textId="77777777" w:rsidR="003D6446" w:rsidRPr="001D609C" w:rsidRDefault="003D6446" w:rsidP="001D609C">
    <w:pPr>
      <w:pStyle w:val="Header"/>
      <w:ind w:left="-851" w:firstLine="851"/>
      <w:rPr>
        <w:rFonts w:ascii="Arial" w:hAnsi="Arial"/>
        <w:color w:val="808080" w:themeColor="background1" w:themeShade="80"/>
      </w:rPr>
    </w:pPr>
    <w:r w:rsidRPr="001D609C">
      <w:rPr>
        <w:rFonts w:ascii="Arial" w:hAnsi="Arial"/>
        <w:color w:val="808080" w:themeColor="background1" w:themeShade="80"/>
      </w:rPr>
      <w:t>Your name</w:t>
    </w:r>
  </w:p>
  <w:p w14:paraId="3433DAC6" w14:textId="77777777" w:rsidR="003D6446" w:rsidRPr="001D609C" w:rsidRDefault="003D6446" w:rsidP="001D609C">
    <w:pPr>
      <w:pStyle w:val="Header"/>
      <w:ind w:left="-851" w:firstLine="851"/>
      <w:rPr>
        <w:rFonts w:ascii="Arial" w:hAnsi="Arial"/>
        <w:color w:val="808080" w:themeColor="background1" w:themeShade="80"/>
      </w:rPr>
    </w:pPr>
    <w:r w:rsidRPr="001D609C">
      <w:rPr>
        <w:rFonts w:ascii="Arial" w:hAnsi="Arial"/>
        <w:color w:val="808080" w:themeColor="background1" w:themeShade="80"/>
      </w:rPr>
      <w:t>Your address line 1</w:t>
    </w:r>
  </w:p>
  <w:p w14:paraId="445CC089" w14:textId="77777777" w:rsidR="003D6446" w:rsidRPr="001D609C" w:rsidRDefault="006567B1" w:rsidP="001D609C">
    <w:pPr>
      <w:pStyle w:val="Header"/>
      <w:ind w:left="-851" w:firstLine="851"/>
      <w:rPr>
        <w:rFonts w:ascii="Arial" w:hAnsi="Arial"/>
        <w:color w:val="808080" w:themeColor="background1" w:themeShade="80"/>
      </w:rPr>
    </w:pPr>
    <w:r>
      <w:rPr>
        <w:rFonts w:ascii="Arial" w:hAnsi="Arial"/>
        <w:noProof/>
        <w:color w:val="808080" w:themeColor="background1" w:themeShade="80"/>
        <w:lang w:val="en-GB" w:eastAsia="en-GB"/>
      </w:rPr>
      <mc:AlternateContent>
        <mc:Choice Requires="wps">
          <w:drawing>
            <wp:anchor distT="0" distB="0" distL="114300" distR="114300" simplePos="0" relativeHeight="251663360" behindDoc="0" locked="0" layoutInCell="1" allowOverlap="1" wp14:anchorId="27E24E1E" wp14:editId="2FDBA945">
              <wp:simplePos x="0" y="0"/>
              <wp:positionH relativeFrom="column">
                <wp:posOffset>4343400</wp:posOffset>
              </wp:positionH>
              <wp:positionV relativeFrom="paragraph">
                <wp:posOffset>62230</wp:posOffset>
              </wp:positionV>
              <wp:extent cx="11430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186DD6E" w14:textId="77777777" w:rsidR="003D6446" w:rsidRPr="007F4EB3" w:rsidRDefault="003D6446" w:rsidP="007F4EB3">
                          <w:pPr>
                            <w:jc w:val="center"/>
                            <w:rPr>
                              <w:rFonts w:ascii="Arial Bold" w:hAnsi="Arial Bold" w:cs="Arial Bold"/>
                              <w:color w:val="808080" w:themeColor="background1" w:themeShade="80"/>
                            </w:rPr>
                          </w:pPr>
                          <w:proofErr w:type="gramStart"/>
                          <w:r w:rsidRPr="007F4EB3">
                            <w:rPr>
                              <w:rFonts w:ascii="Arial Bold" w:hAnsi="Arial Bold" w:cs="Arial Bold"/>
                              <w:color w:val="808080" w:themeColor="background1" w:themeShade="80"/>
                            </w:rPr>
                            <w:t>Your</w:t>
                          </w:r>
                          <w:proofErr w:type="gramEnd"/>
                          <w:r w:rsidRPr="007F4EB3">
                            <w:rPr>
                              <w:rFonts w:ascii="Arial Bold" w:hAnsi="Arial Bold" w:cs="Arial Bold"/>
                              <w:color w:val="808080" w:themeColor="background1" w:themeShade="80"/>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E24E1E" id="_x0000_t202" coordsize="21600,21600" o:spt="202" path="m,l,21600r21600,l21600,xe">
              <v:stroke joinstyle="miter"/>
              <v:path gradientshapeok="t" o:connecttype="rect"/>
            </v:shapetype>
            <v:shape id="Text Box 5" o:spid="_x0000_s1026" type="#_x0000_t202" style="position:absolute;left:0;text-align:left;margin-left:342pt;margin-top:4.9pt;width: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" filled="f" stroked="f">
              <v:textbox>
                <w:txbxContent>
                  <w:p w14:paraId="2186DD6E" w14:textId="77777777" w:rsidR="003D6446" w:rsidRPr="007F4EB3" w:rsidRDefault="003D6446" w:rsidP="007F4EB3">
                    <w:pPr>
                      <w:jc w:val="center"/>
                      <w:rPr>
                        <w:rFonts w:ascii="Arial Bold" w:hAnsi="Arial Bold" w:cs="Arial Bold"/>
                        <w:color w:val="808080" w:themeColor="background1" w:themeShade="80"/>
                      </w:rPr>
                    </w:pPr>
                    <w:r w:rsidRPr="007F4EB3">
                      <w:rPr>
                        <w:rFonts w:ascii="Arial Bold" w:hAnsi="Arial Bold" w:cs="Arial Bold"/>
                        <w:color w:val="808080" w:themeColor="background1" w:themeShade="80"/>
                      </w:rPr>
                      <w:t>Your Logo</w:t>
                    </w:r>
                  </w:p>
                </w:txbxContent>
              </v:textbox>
            </v:shape>
          </w:pict>
        </mc:Fallback>
      </mc:AlternateContent>
    </w:r>
    <w:r w:rsidR="003D6446" w:rsidRPr="001D609C">
      <w:rPr>
        <w:rFonts w:ascii="Arial" w:hAnsi="Arial"/>
        <w:color w:val="808080" w:themeColor="background1" w:themeShade="80"/>
      </w:rPr>
      <w:t>Your address line 2</w:t>
    </w:r>
  </w:p>
  <w:p w14:paraId="3553231C" w14:textId="77777777" w:rsidR="003D6446" w:rsidRPr="001D609C" w:rsidRDefault="003D6446" w:rsidP="001D609C">
    <w:pPr>
      <w:pStyle w:val="Header"/>
      <w:ind w:left="-851" w:firstLine="851"/>
      <w:rPr>
        <w:rFonts w:ascii="Arial" w:hAnsi="Arial"/>
        <w:color w:val="808080" w:themeColor="background1" w:themeShade="80"/>
      </w:rPr>
    </w:pPr>
    <w:r w:rsidRPr="001D609C">
      <w:rPr>
        <w:rFonts w:ascii="Arial" w:hAnsi="Arial"/>
        <w:color w:val="808080" w:themeColor="background1" w:themeShade="80"/>
      </w:rPr>
      <w:t>Your town</w:t>
    </w:r>
  </w:p>
  <w:p w14:paraId="5176ACC2" w14:textId="77777777" w:rsidR="003D6446" w:rsidRPr="001D609C" w:rsidRDefault="003D6446" w:rsidP="001D609C">
    <w:pPr>
      <w:pStyle w:val="Header"/>
      <w:ind w:left="-851" w:firstLine="851"/>
      <w:rPr>
        <w:rFonts w:ascii="Arial" w:hAnsi="Arial"/>
        <w:color w:val="808080" w:themeColor="background1" w:themeShade="80"/>
      </w:rPr>
    </w:pPr>
    <w:r w:rsidRPr="001D609C">
      <w:rPr>
        <w:rFonts w:ascii="Arial" w:hAnsi="Arial"/>
        <w:color w:val="808080" w:themeColor="background1" w:themeShade="80"/>
      </w:rPr>
      <w:t>AB1 2DC</w:t>
    </w:r>
  </w:p>
  <w:p w14:paraId="50CE622C" w14:textId="77777777" w:rsidR="003D6446" w:rsidRPr="001D609C" w:rsidRDefault="003D6446" w:rsidP="00C75022">
    <w:pPr>
      <w:pStyle w:val="Header"/>
      <w:ind w:left="-851"/>
      <w:rPr>
        <w:color w:val="808080" w:themeColor="background1" w:themeShade="80"/>
      </w:rPr>
    </w:pPr>
  </w:p>
  <w:p w14:paraId="189907B4" w14:textId="77777777" w:rsidR="003D6446" w:rsidRDefault="003D6446" w:rsidP="00C75022">
    <w:pPr>
      <w:pStyle w:val="Header"/>
      <w:ind w:left="-851"/>
    </w:pPr>
  </w:p>
  <w:p w14:paraId="41C95670" w14:textId="77777777" w:rsidR="003D6446" w:rsidRDefault="003D6446" w:rsidP="00C75022">
    <w:pPr>
      <w:pStyle w:val="Header"/>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CF"/>
    <w:rsid w:val="000066F0"/>
    <w:rsid w:val="0008254B"/>
    <w:rsid w:val="000D66D1"/>
    <w:rsid w:val="00165A73"/>
    <w:rsid w:val="001D609C"/>
    <w:rsid w:val="0022123C"/>
    <w:rsid w:val="002333DD"/>
    <w:rsid w:val="0026641B"/>
    <w:rsid w:val="0027667E"/>
    <w:rsid w:val="002843D2"/>
    <w:rsid w:val="002B1794"/>
    <w:rsid w:val="002B4F5A"/>
    <w:rsid w:val="002C5629"/>
    <w:rsid w:val="002F60BF"/>
    <w:rsid w:val="003025A5"/>
    <w:rsid w:val="00373391"/>
    <w:rsid w:val="00391CFC"/>
    <w:rsid w:val="00392555"/>
    <w:rsid w:val="003A72C5"/>
    <w:rsid w:val="003D6446"/>
    <w:rsid w:val="004B2FA0"/>
    <w:rsid w:val="004B7021"/>
    <w:rsid w:val="00567AF7"/>
    <w:rsid w:val="005C1049"/>
    <w:rsid w:val="005C6AFF"/>
    <w:rsid w:val="00607589"/>
    <w:rsid w:val="006567B1"/>
    <w:rsid w:val="006A5337"/>
    <w:rsid w:val="006E3A7B"/>
    <w:rsid w:val="007061AC"/>
    <w:rsid w:val="0071663F"/>
    <w:rsid w:val="00740F8B"/>
    <w:rsid w:val="00751E48"/>
    <w:rsid w:val="007622ED"/>
    <w:rsid w:val="00777221"/>
    <w:rsid w:val="00790690"/>
    <w:rsid w:val="007D4103"/>
    <w:rsid w:val="007D60DA"/>
    <w:rsid w:val="007F4EB3"/>
    <w:rsid w:val="00880530"/>
    <w:rsid w:val="00904E22"/>
    <w:rsid w:val="009A15F5"/>
    <w:rsid w:val="009A408B"/>
    <w:rsid w:val="00A3475B"/>
    <w:rsid w:val="00A65A82"/>
    <w:rsid w:val="00A82616"/>
    <w:rsid w:val="00AB2165"/>
    <w:rsid w:val="00AF0504"/>
    <w:rsid w:val="00B442C3"/>
    <w:rsid w:val="00C33868"/>
    <w:rsid w:val="00C51A43"/>
    <w:rsid w:val="00C70B59"/>
    <w:rsid w:val="00C75022"/>
    <w:rsid w:val="00C755C1"/>
    <w:rsid w:val="00C960B1"/>
    <w:rsid w:val="00CB65EE"/>
    <w:rsid w:val="00CB6DA3"/>
    <w:rsid w:val="00D17868"/>
    <w:rsid w:val="00DD1E62"/>
    <w:rsid w:val="00E06AE4"/>
    <w:rsid w:val="00E06B15"/>
    <w:rsid w:val="00E20AB4"/>
    <w:rsid w:val="00E353C8"/>
    <w:rsid w:val="00EA1377"/>
    <w:rsid w:val="00EB4279"/>
    <w:rsid w:val="00F176CD"/>
    <w:rsid w:val="00F303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2E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CF"/>
    <w:pPr>
      <w:tabs>
        <w:tab w:val="center" w:pos="4320"/>
        <w:tab w:val="right" w:pos="8640"/>
      </w:tabs>
      <w:spacing w:after="0"/>
    </w:pPr>
  </w:style>
  <w:style w:type="character" w:customStyle="1" w:styleId="HeaderChar">
    <w:name w:val="Header Char"/>
    <w:basedOn w:val="DefaultParagraphFont"/>
    <w:link w:val="Header"/>
    <w:uiPriority w:val="99"/>
    <w:rsid w:val="00F303CF"/>
  </w:style>
  <w:style w:type="paragraph" w:styleId="Footer">
    <w:name w:val="footer"/>
    <w:basedOn w:val="Normal"/>
    <w:link w:val="FooterChar"/>
    <w:uiPriority w:val="99"/>
    <w:unhideWhenUsed/>
    <w:rsid w:val="00F303CF"/>
    <w:pPr>
      <w:tabs>
        <w:tab w:val="center" w:pos="4320"/>
        <w:tab w:val="right" w:pos="8640"/>
      </w:tabs>
      <w:spacing w:after="0"/>
    </w:pPr>
  </w:style>
  <w:style w:type="character" w:customStyle="1" w:styleId="FooterChar">
    <w:name w:val="Footer Char"/>
    <w:basedOn w:val="DefaultParagraphFont"/>
    <w:link w:val="Footer"/>
    <w:uiPriority w:val="99"/>
    <w:rsid w:val="00F303CF"/>
  </w:style>
  <w:style w:type="paragraph" w:styleId="BalloonText">
    <w:name w:val="Balloon Text"/>
    <w:basedOn w:val="Normal"/>
    <w:link w:val="BalloonTextChar"/>
    <w:uiPriority w:val="99"/>
    <w:semiHidden/>
    <w:unhideWhenUsed/>
    <w:rsid w:val="00F303CF"/>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303CF"/>
    <w:rPr>
      <w:rFonts w:ascii="Lucida Grande" w:hAnsi="Lucida Grande" w:cs="Lucida Grande"/>
      <w:sz w:val="18"/>
      <w:szCs w:val="18"/>
    </w:rPr>
  </w:style>
  <w:style w:type="character" w:styleId="PageNumber">
    <w:name w:val="page number"/>
    <w:basedOn w:val="DefaultParagraphFont"/>
    <w:uiPriority w:val="99"/>
    <w:semiHidden/>
    <w:unhideWhenUsed/>
    <w:rsid w:val="00C960B1"/>
  </w:style>
  <w:style w:type="character" w:styleId="Hyperlink">
    <w:name w:val="Hyperlink"/>
    <w:basedOn w:val="DefaultParagraphFont"/>
    <w:uiPriority w:val="99"/>
    <w:unhideWhenUsed/>
    <w:rsid w:val="00F176CD"/>
    <w:rPr>
      <w:rFonts w:ascii="Arial" w:hAnsi="Arial"/>
      <w:b/>
      <w:color w:val="2299DC"/>
      <w:sz w:val="22"/>
      <w:u w:val="none"/>
    </w:rPr>
  </w:style>
  <w:style w:type="paragraph" w:styleId="FootnoteText">
    <w:name w:val="footnote text"/>
    <w:basedOn w:val="Normal"/>
    <w:link w:val="FootnoteTextChar"/>
    <w:uiPriority w:val="99"/>
    <w:unhideWhenUsed/>
    <w:rsid w:val="00AB2165"/>
    <w:pPr>
      <w:spacing w:after="0"/>
    </w:pPr>
    <w:rPr>
      <w:rFonts w:ascii="Calibri" w:eastAsia="Calibri" w:hAnsi="Calibri"/>
      <w:color w:val="2299DC"/>
      <w:sz w:val="20"/>
      <w:szCs w:val="20"/>
      <w:lang w:val="en-GB" w:eastAsia="en-US"/>
    </w:rPr>
  </w:style>
  <w:style w:type="character" w:customStyle="1" w:styleId="FootnoteTextChar">
    <w:name w:val="Footnote Text Char"/>
    <w:basedOn w:val="DefaultParagraphFont"/>
    <w:link w:val="FootnoteText"/>
    <w:uiPriority w:val="99"/>
    <w:rsid w:val="00AB2165"/>
    <w:rPr>
      <w:rFonts w:ascii="Calibri" w:eastAsia="Calibri" w:hAnsi="Calibri"/>
      <w:color w:val="2299DC"/>
    </w:rPr>
  </w:style>
  <w:style w:type="character" w:styleId="FootnoteReference">
    <w:name w:val="footnote reference"/>
    <w:basedOn w:val="DefaultParagraphFont"/>
    <w:uiPriority w:val="99"/>
    <w:unhideWhenUsed/>
    <w:rsid w:val="00C75022"/>
    <w:rPr>
      <w:vertAlign w:val="superscript"/>
    </w:rPr>
  </w:style>
  <w:style w:type="paragraph" w:styleId="ListParagraph">
    <w:name w:val="List Paragraph"/>
    <w:basedOn w:val="Normal"/>
    <w:uiPriority w:val="34"/>
    <w:qFormat/>
    <w:rsid w:val="00C75022"/>
    <w:pPr>
      <w:spacing w:after="0"/>
      <w:ind w:left="720"/>
      <w:contextualSpacing/>
    </w:pPr>
    <w:rPr>
      <w:rFonts w:ascii="Calibri" w:eastAsia="Calibri" w:hAnsi="Calibri"/>
      <w:sz w:val="22"/>
      <w:szCs w:val="22"/>
      <w:lang w:val="en-GB" w:eastAsia="en-US"/>
    </w:rPr>
  </w:style>
  <w:style w:type="paragraph" w:styleId="NoSpacing">
    <w:name w:val="No Spacing"/>
    <w:basedOn w:val="Normal"/>
    <w:link w:val="NoSpacingChar"/>
    <w:uiPriority w:val="1"/>
    <w:qFormat/>
    <w:rsid w:val="00C75022"/>
    <w:pPr>
      <w:spacing w:after="0"/>
    </w:pPr>
    <w:rPr>
      <w:rFonts w:ascii="Calibri" w:eastAsia="Calibri" w:hAnsi="Calibri"/>
      <w:sz w:val="22"/>
      <w:szCs w:val="22"/>
      <w:lang w:val="en-GB" w:eastAsia="en-US"/>
    </w:rPr>
  </w:style>
  <w:style w:type="character" w:customStyle="1" w:styleId="NoSpacingChar">
    <w:name w:val="No Spacing Char"/>
    <w:basedOn w:val="DefaultParagraphFont"/>
    <w:link w:val="NoSpacing"/>
    <w:uiPriority w:val="1"/>
    <w:rsid w:val="00C75022"/>
    <w:rPr>
      <w:rFonts w:ascii="Calibri" w:eastAsia="Calibri" w:hAnsi="Calibri"/>
      <w:sz w:val="22"/>
      <w:szCs w:val="22"/>
    </w:rPr>
  </w:style>
  <w:style w:type="character" w:styleId="FollowedHyperlink">
    <w:name w:val="FollowedHyperlink"/>
    <w:basedOn w:val="DefaultParagraphFont"/>
    <w:uiPriority w:val="99"/>
    <w:semiHidden/>
    <w:unhideWhenUsed/>
    <w:rsid w:val="00AB2165"/>
    <w:rPr>
      <w:color w:val="800080" w:themeColor="followedHyperlink"/>
      <w:u w:val="single"/>
    </w:rPr>
  </w:style>
  <w:style w:type="character" w:customStyle="1" w:styleId="UnresolvedMention">
    <w:name w:val="Unresolved Mention"/>
    <w:basedOn w:val="DefaultParagraphFont"/>
    <w:uiPriority w:val="99"/>
    <w:semiHidden/>
    <w:unhideWhenUsed/>
    <w:rsid w:val="002B1794"/>
    <w:rPr>
      <w:color w:val="605E5C"/>
      <w:shd w:val="clear" w:color="auto" w:fill="E1DFDD"/>
    </w:rPr>
  </w:style>
  <w:style w:type="paragraph" w:styleId="Revision">
    <w:name w:val="Revision"/>
    <w:hidden/>
    <w:uiPriority w:val="99"/>
    <w:semiHidden/>
    <w:rsid w:val="004B7021"/>
    <w:rPr>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CF"/>
    <w:pPr>
      <w:tabs>
        <w:tab w:val="center" w:pos="4320"/>
        <w:tab w:val="right" w:pos="8640"/>
      </w:tabs>
      <w:spacing w:after="0"/>
    </w:pPr>
  </w:style>
  <w:style w:type="character" w:customStyle="1" w:styleId="HeaderChar">
    <w:name w:val="Header Char"/>
    <w:basedOn w:val="DefaultParagraphFont"/>
    <w:link w:val="Header"/>
    <w:uiPriority w:val="99"/>
    <w:rsid w:val="00F303CF"/>
  </w:style>
  <w:style w:type="paragraph" w:styleId="Footer">
    <w:name w:val="footer"/>
    <w:basedOn w:val="Normal"/>
    <w:link w:val="FooterChar"/>
    <w:uiPriority w:val="99"/>
    <w:unhideWhenUsed/>
    <w:rsid w:val="00F303CF"/>
    <w:pPr>
      <w:tabs>
        <w:tab w:val="center" w:pos="4320"/>
        <w:tab w:val="right" w:pos="8640"/>
      </w:tabs>
      <w:spacing w:after="0"/>
    </w:pPr>
  </w:style>
  <w:style w:type="character" w:customStyle="1" w:styleId="FooterChar">
    <w:name w:val="Footer Char"/>
    <w:basedOn w:val="DefaultParagraphFont"/>
    <w:link w:val="Footer"/>
    <w:uiPriority w:val="99"/>
    <w:rsid w:val="00F303CF"/>
  </w:style>
  <w:style w:type="paragraph" w:styleId="BalloonText">
    <w:name w:val="Balloon Text"/>
    <w:basedOn w:val="Normal"/>
    <w:link w:val="BalloonTextChar"/>
    <w:uiPriority w:val="99"/>
    <w:semiHidden/>
    <w:unhideWhenUsed/>
    <w:rsid w:val="00F303CF"/>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303CF"/>
    <w:rPr>
      <w:rFonts w:ascii="Lucida Grande" w:hAnsi="Lucida Grande" w:cs="Lucida Grande"/>
      <w:sz w:val="18"/>
      <w:szCs w:val="18"/>
    </w:rPr>
  </w:style>
  <w:style w:type="character" w:styleId="PageNumber">
    <w:name w:val="page number"/>
    <w:basedOn w:val="DefaultParagraphFont"/>
    <w:uiPriority w:val="99"/>
    <w:semiHidden/>
    <w:unhideWhenUsed/>
    <w:rsid w:val="00C960B1"/>
  </w:style>
  <w:style w:type="character" w:styleId="Hyperlink">
    <w:name w:val="Hyperlink"/>
    <w:basedOn w:val="DefaultParagraphFont"/>
    <w:uiPriority w:val="99"/>
    <w:unhideWhenUsed/>
    <w:rsid w:val="00F176CD"/>
    <w:rPr>
      <w:rFonts w:ascii="Arial" w:hAnsi="Arial"/>
      <w:b/>
      <w:color w:val="2299DC"/>
      <w:sz w:val="22"/>
      <w:u w:val="none"/>
    </w:rPr>
  </w:style>
  <w:style w:type="paragraph" w:styleId="FootnoteText">
    <w:name w:val="footnote text"/>
    <w:basedOn w:val="Normal"/>
    <w:link w:val="FootnoteTextChar"/>
    <w:uiPriority w:val="99"/>
    <w:unhideWhenUsed/>
    <w:rsid w:val="00AB2165"/>
    <w:pPr>
      <w:spacing w:after="0"/>
    </w:pPr>
    <w:rPr>
      <w:rFonts w:ascii="Calibri" w:eastAsia="Calibri" w:hAnsi="Calibri"/>
      <w:color w:val="2299DC"/>
      <w:sz w:val="20"/>
      <w:szCs w:val="20"/>
      <w:lang w:val="en-GB" w:eastAsia="en-US"/>
    </w:rPr>
  </w:style>
  <w:style w:type="character" w:customStyle="1" w:styleId="FootnoteTextChar">
    <w:name w:val="Footnote Text Char"/>
    <w:basedOn w:val="DefaultParagraphFont"/>
    <w:link w:val="FootnoteText"/>
    <w:uiPriority w:val="99"/>
    <w:rsid w:val="00AB2165"/>
    <w:rPr>
      <w:rFonts w:ascii="Calibri" w:eastAsia="Calibri" w:hAnsi="Calibri"/>
      <w:color w:val="2299DC"/>
    </w:rPr>
  </w:style>
  <w:style w:type="character" w:styleId="FootnoteReference">
    <w:name w:val="footnote reference"/>
    <w:basedOn w:val="DefaultParagraphFont"/>
    <w:uiPriority w:val="99"/>
    <w:unhideWhenUsed/>
    <w:rsid w:val="00C75022"/>
    <w:rPr>
      <w:vertAlign w:val="superscript"/>
    </w:rPr>
  </w:style>
  <w:style w:type="paragraph" w:styleId="ListParagraph">
    <w:name w:val="List Paragraph"/>
    <w:basedOn w:val="Normal"/>
    <w:uiPriority w:val="34"/>
    <w:qFormat/>
    <w:rsid w:val="00C75022"/>
    <w:pPr>
      <w:spacing w:after="0"/>
      <w:ind w:left="720"/>
      <w:contextualSpacing/>
    </w:pPr>
    <w:rPr>
      <w:rFonts w:ascii="Calibri" w:eastAsia="Calibri" w:hAnsi="Calibri"/>
      <w:sz w:val="22"/>
      <w:szCs w:val="22"/>
      <w:lang w:val="en-GB" w:eastAsia="en-US"/>
    </w:rPr>
  </w:style>
  <w:style w:type="paragraph" w:styleId="NoSpacing">
    <w:name w:val="No Spacing"/>
    <w:basedOn w:val="Normal"/>
    <w:link w:val="NoSpacingChar"/>
    <w:uiPriority w:val="1"/>
    <w:qFormat/>
    <w:rsid w:val="00C75022"/>
    <w:pPr>
      <w:spacing w:after="0"/>
    </w:pPr>
    <w:rPr>
      <w:rFonts w:ascii="Calibri" w:eastAsia="Calibri" w:hAnsi="Calibri"/>
      <w:sz w:val="22"/>
      <w:szCs w:val="22"/>
      <w:lang w:val="en-GB" w:eastAsia="en-US"/>
    </w:rPr>
  </w:style>
  <w:style w:type="character" w:customStyle="1" w:styleId="NoSpacingChar">
    <w:name w:val="No Spacing Char"/>
    <w:basedOn w:val="DefaultParagraphFont"/>
    <w:link w:val="NoSpacing"/>
    <w:uiPriority w:val="1"/>
    <w:rsid w:val="00C75022"/>
    <w:rPr>
      <w:rFonts w:ascii="Calibri" w:eastAsia="Calibri" w:hAnsi="Calibri"/>
      <w:sz w:val="22"/>
      <w:szCs w:val="22"/>
    </w:rPr>
  </w:style>
  <w:style w:type="character" w:styleId="FollowedHyperlink">
    <w:name w:val="FollowedHyperlink"/>
    <w:basedOn w:val="DefaultParagraphFont"/>
    <w:uiPriority w:val="99"/>
    <w:semiHidden/>
    <w:unhideWhenUsed/>
    <w:rsid w:val="00AB2165"/>
    <w:rPr>
      <w:color w:val="800080" w:themeColor="followedHyperlink"/>
      <w:u w:val="single"/>
    </w:rPr>
  </w:style>
  <w:style w:type="character" w:customStyle="1" w:styleId="UnresolvedMention">
    <w:name w:val="Unresolved Mention"/>
    <w:basedOn w:val="DefaultParagraphFont"/>
    <w:uiPriority w:val="99"/>
    <w:semiHidden/>
    <w:unhideWhenUsed/>
    <w:rsid w:val="002B1794"/>
    <w:rPr>
      <w:color w:val="605E5C"/>
      <w:shd w:val="clear" w:color="auto" w:fill="E1DFDD"/>
    </w:rPr>
  </w:style>
  <w:style w:type="paragraph" w:styleId="Revision">
    <w:name w:val="Revision"/>
    <w:hidden/>
    <w:uiPriority w:val="99"/>
    <w:semiHidden/>
    <w:rsid w:val="004B7021"/>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cs.org.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ors-online.org.uk/cms/new-standard/" TargetMode="External"/><Relationship Id="rId4" Type="http://schemas.openxmlformats.org/officeDocument/2006/relationships/settings" Target="settings.xml"/><Relationship Id="rId9" Type="http://schemas.openxmlformats.org/officeDocument/2006/relationships/hyperlink" Target="https://www.clocs.org.uk/directory.ph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9322-5116-49FF-B14B-25576B76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Jack Endean</cp:lastModifiedBy>
  <cp:revision>2</cp:revision>
  <dcterms:created xsi:type="dcterms:W3CDTF">2020-07-22T11:23:00Z</dcterms:created>
  <dcterms:modified xsi:type="dcterms:W3CDTF">2020-07-22T11:23:00Z</dcterms:modified>
</cp:coreProperties>
</file>